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9D2" w:rsidRPr="006409D2" w:rsidRDefault="006409D2" w:rsidP="006409D2">
      <w:pPr>
        <w:rPr>
          <w:b/>
        </w:rPr>
      </w:pPr>
      <w:r w:rsidRPr="006409D2">
        <w:rPr>
          <w:b/>
        </w:rPr>
        <w:t>Primary bibliography</w:t>
      </w:r>
    </w:p>
    <w:p w:rsidR="006409D2" w:rsidRPr="006409D2" w:rsidRDefault="006409D2" w:rsidP="006409D2">
      <w:pPr>
        <w:pStyle w:val="Bibliografie1"/>
        <w:rPr>
          <w:shd w:val="clear" w:color="auto" w:fill="FFFFFF"/>
        </w:rPr>
      </w:pPr>
      <w:r w:rsidRPr="006409D2">
        <w:rPr>
          <w:shd w:val="clear" w:color="auto" w:fill="FFFFFF"/>
        </w:rPr>
        <w:t>Aubrecht, L., Z. Staněk, and J. Koller. 2006. "Electrical Measurement Of The Absor</w:t>
      </w:r>
      <w:r w:rsidRPr="006409D2">
        <w:rPr>
          <w:shd w:val="clear" w:color="auto" w:fill="FFFFFF"/>
        </w:rPr>
        <w:t>p</w:t>
      </w:r>
      <w:r w:rsidRPr="006409D2">
        <w:rPr>
          <w:shd w:val="clear" w:color="auto" w:fill="FFFFFF"/>
        </w:rPr>
        <w:t>tion Surfaces Of Tree Roots By The Earth Impedance Method: 1. Theory". </w:t>
      </w:r>
      <w:r w:rsidRPr="006409D2">
        <w:rPr>
          <w:i/>
          <w:iCs/>
          <w:shd w:val="clear" w:color="auto" w:fill="FFFFFF"/>
        </w:rPr>
        <w:t>Tree Physiology</w:t>
      </w:r>
      <w:r w:rsidRPr="006409D2">
        <w:rPr>
          <w:shd w:val="clear" w:color="auto" w:fill="FFFFFF"/>
        </w:rPr>
        <w:t> 26 (9): 1105-1112. doi:10.1093/treephys/26.9.1105.</w:t>
      </w:r>
    </w:p>
    <w:p w:rsidR="006409D2" w:rsidRPr="006409D2" w:rsidRDefault="006409D2" w:rsidP="006409D2">
      <w:pPr>
        <w:pStyle w:val="Bibliografie1"/>
        <w:rPr>
          <w:shd w:val="clear" w:color="auto" w:fill="FFFFFF"/>
        </w:rPr>
      </w:pPr>
      <w:r w:rsidRPr="006409D2">
        <w:rPr>
          <w:shd w:val="clear" w:color="auto" w:fill="FFFFFF"/>
        </w:rPr>
        <w:t>Balata, Jan, Zdenek Mikovec, and Pavel Slavik. 2018. "Landmark-Enhanced Route Itineraries For Navigation Of Blind Pedestrians In Urban Environment". </w:t>
      </w:r>
      <w:r w:rsidRPr="006409D2">
        <w:rPr>
          <w:i/>
          <w:iCs/>
          <w:shd w:val="clear" w:color="auto" w:fill="FFFFFF"/>
        </w:rPr>
        <w:t>Journal On Multimodal User Interfaces</w:t>
      </w:r>
      <w:r w:rsidRPr="006409D2">
        <w:rPr>
          <w:shd w:val="clear" w:color="auto" w:fill="FFFFFF"/>
        </w:rPr>
        <w:t> 12 (3): 181-198. doi:10.1007/s12193-018-0263-5.</w:t>
      </w:r>
    </w:p>
    <w:p w:rsidR="006409D2" w:rsidRPr="006409D2" w:rsidRDefault="006409D2" w:rsidP="006409D2">
      <w:pPr>
        <w:pStyle w:val="Bibliografie1"/>
        <w:rPr>
          <w:shd w:val="clear" w:color="auto" w:fill="FFFFFF"/>
        </w:rPr>
      </w:pPr>
      <w:r w:rsidRPr="006409D2">
        <w:rPr>
          <w:shd w:val="clear" w:color="auto" w:fill="FFFFFF"/>
        </w:rPr>
        <w:t>Basarova, Pavlina, Katerina Souskova, and Jan Zawala. 2018. "Three-Phase Contact Line Expansion During Air Bubble Attachment To Hydrophobic Solid Surface – Experiment And Modeling". </w:t>
      </w:r>
      <w:r w:rsidRPr="006409D2">
        <w:rPr>
          <w:i/>
          <w:iCs/>
          <w:shd w:val="clear" w:color="auto" w:fill="FFFFFF"/>
        </w:rPr>
        <w:t>Physicochemical Problems Of Mineral Processing</w:t>
      </w:r>
      <w:r w:rsidRPr="006409D2">
        <w:rPr>
          <w:shd w:val="clear" w:color="auto" w:fill="FFFFFF"/>
        </w:rPr>
        <w:t> 54 (4): 1095-1106. doi:10.5277/ppmp18138.</w:t>
      </w:r>
    </w:p>
    <w:p w:rsidR="006409D2" w:rsidRPr="006409D2" w:rsidRDefault="006409D2" w:rsidP="006409D2">
      <w:pPr>
        <w:pStyle w:val="Bibliografie1"/>
        <w:rPr>
          <w:shd w:val="clear" w:color="auto" w:fill="FFFFFF"/>
        </w:rPr>
      </w:pPr>
      <w:r w:rsidRPr="006409D2">
        <w:rPr>
          <w:shd w:val="clear" w:color="auto" w:fill="FFFFFF"/>
        </w:rPr>
        <w:t>Basařová, Pavlína, and Kateřina Soušková. 2018. "Detailed Experimental Study Of Bubble Adhesion On Hydrophobic Surface". </w:t>
      </w:r>
      <w:r w:rsidRPr="006409D2">
        <w:rPr>
          <w:i/>
          <w:iCs/>
          <w:shd w:val="clear" w:color="auto" w:fill="FFFFFF"/>
        </w:rPr>
        <w:t>Physicochemical Problems Of Mineral Processing</w:t>
      </w:r>
      <w:r w:rsidRPr="006409D2">
        <w:rPr>
          <w:shd w:val="clear" w:color="auto" w:fill="FFFFFF"/>
        </w:rPr>
        <w:t> 54 (1): 111-123.</w:t>
      </w:r>
    </w:p>
    <w:p w:rsidR="006409D2" w:rsidRPr="006409D2" w:rsidRDefault="006409D2" w:rsidP="006409D2">
      <w:pPr>
        <w:pStyle w:val="Bibliografie1"/>
        <w:rPr>
          <w:shd w:val="clear" w:color="auto" w:fill="FFFFFF"/>
        </w:rPr>
      </w:pPr>
      <w:r w:rsidRPr="006409D2">
        <w:rPr>
          <w:shd w:val="clear" w:color="auto" w:fill="FFFFFF"/>
        </w:rPr>
        <w:t>Basařová, Pavlína, Helena Suchanová, Kateřina Soušková, and Tereza Váchová. 2017. "Bubble Adhesion On Hydrophobic Surfaces In Solutions Of Pure And Technical Grade Ionic Surfactants". </w:t>
      </w:r>
      <w:r w:rsidRPr="006409D2">
        <w:rPr>
          <w:i/>
          <w:iCs/>
          <w:shd w:val="clear" w:color="auto" w:fill="FFFFFF"/>
        </w:rPr>
        <w:t>Colloids And Surfaces A: Physicochemical And E</w:t>
      </w:r>
      <w:r w:rsidRPr="006409D2">
        <w:rPr>
          <w:i/>
          <w:iCs/>
          <w:shd w:val="clear" w:color="auto" w:fill="FFFFFF"/>
        </w:rPr>
        <w:t>n</w:t>
      </w:r>
      <w:r w:rsidRPr="006409D2">
        <w:rPr>
          <w:i/>
          <w:iCs/>
          <w:shd w:val="clear" w:color="auto" w:fill="FFFFFF"/>
        </w:rPr>
        <w:t>gineering Aspects</w:t>
      </w:r>
      <w:r w:rsidRPr="006409D2">
        <w:rPr>
          <w:shd w:val="clear" w:color="auto" w:fill="FFFFFF"/>
        </w:rPr>
        <w:t> 522: 485-493. doi:10.1016/j.colsurfa.2017.03.024.</w:t>
      </w:r>
    </w:p>
    <w:p w:rsidR="006409D2" w:rsidRPr="006409D2" w:rsidRDefault="006409D2" w:rsidP="006409D2">
      <w:pPr>
        <w:pStyle w:val="Bibliografie1"/>
        <w:rPr>
          <w:shd w:val="clear" w:color="auto" w:fill="FFFFFF"/>
        </w:rPr>
      </w:pPr>
      <w:r w:rsidRPr="006409D2">
        <w:rPr>
          <w:shd w:val="clear" w:color="auto" w:fill="FFFFFF"/>
        </w:rPr>
        <w:t>Basařová, Pavlína, Tereza Váchová, and Lidmila Bartovská. 2016. "Atypical Wetting Behaviour Of Alcohol–Water Mixtures On Hydrophobic Surfaces". </w:t>
      </w:r>
      <w:r w:rsidRPr="006409D2">
        <w:rPr>
          <w:i/>
          <w:iCs/>
          <w:shd w:val="clear" w:color="auto" w:fill="FFFFFF"/>
        </w:rPr>
        <w:t>Colloids And Surfaces A: Physicochemical And Engineering Aspects</w:t>
      </w:r>
      <w:r w:rsidRPr="006409D2">
        <w:rPr>
          <w:shd w:val="clear" w:color="auto" w:fill="FFFFFF"/>
        </w:rPr>
        <w:t> 489: 200-206. doi:10.1016/j.colsurfa.2015.10.023.</w:t>
      </w:r>
    </w:p>
    <w:p w:rsidR="006409D2" w:rsidRPr="006409D2" w:rsidRDefault="006409D2" w:rsidP="006409D2">
      <w:pPr>
        <w:pStyle w:val="Bibliografie1"/>
        <w:rPr>
          <w:shd w:val="clear" w:color="auto" w:fill="FFFFFF"/>
        </w:rPr>
      </w:pPr>
      <w:r w:rsidRPr="006409D2">
        <w:rPr>
          <w:shd w:val="clear" w:color="auto" w:fill="FFFFFF"/>
        </w:rPr>
        <w:t>Baskakova, Aleksandra, and Karel Hoffmann. 2019. "Design Of Microstrip Dual-Mode Impedance Transformers". </w:t>
      </w:r>
      <w:r w:rsidRPr="006409D2">
        <w:rPr>
          <w:i/>
          <w:iCs/>
          <w:shd w:val="clear" w:color="auto" w:fill="FFFFFF"/>
        </w:rPr>
        <w:t>IEEE Microwave And Wireless Components Le</w:t>
      </w:r>
      <w:r w:rsidRPr="006409D2">
        <w:rPr>
          <w:i/>
          <w:iCs/>
          <w:shd w:val="clear" w:color="auto" w:fill="FFFFFF"/>
        </w:rPr>
        <w:t>t</w:t>
      </w:r>
      <w:r w:rsidRPr="006409D2">
        <w:rPr>
          <w:i/>
          <w:iCs/>
          <w:shd w:val="clear" w:color="auto" w:fill="FFFFFF"/>
        </w:rPr>
        <w:t>ters</w:t>
      </w:r>
      <w:r w:rsidRPr="006409D2">
        <w:rPr>
          <w:shd w:val="clear" w:color="auto" w:fill="FFFFFF"/>
        </w:rPr>
        <w:t> 29 (2): 86-88. doi:10.1109/lmwc.2018.2887313.</w:t>
      </w:r>
    </w:p>
    <w:p w:rsidR="006409D2" w:rsidRPr="006409D2" w:rsidRDefault="006409D2" w:rsidP="006409D2">
      <w:pPr>
        <w:pStyle w:val="Bibliografie1"/>
        <w:rPr>
          <w:shd w:val="clear" w:color="auto" w:fill="FFFFFF"/>
        </w:rPr>
      </w:pPr>
      <w:r w:rsidRPr="006409D2">
        <w:rPr>
          <w:shd w:val="clear" w:color="auto" w:fill="FFFFFF"/>
        </w:rPr>
        <w:t>Bálek, Rudolf, Stanislav Pekárek, and Zuzana Bartáková. 2006. "Power Ultrasound Interaction With DC Atmospheric Pressure Electrical Discharge". </w:t>
      </w:r>
      <w:r w:rsidRPr="006409D2">
        <w:rPr>
          <w:i/>
          <w:iCs/>
          <w:shd w:val="clear" w:color="auto" w:fill="FFFFFF"/>
        </w:rPr>
        <w:t>Ultrasonics</w:t>
      </w:r>
      <w:r w:rsidRPr="006409D2">
        <w:rPr>
          <w:shd w:val="clear" w:color="auto" w:fill="FFFFFF"/>
        </w:rPr>
        <w:t> 44: 549-553. doi:10.1016/j.ultras.2006.05.121.</w:t>
      </w:r>
    </w:p>
    <w:p w:rsidR="006409D2" w:rsidRPr="006409D2" w:rsidRDefault="006409D2" w:rsidP="006409D2">
      <w:pPr>
        <w:pStyle w:val="Bibliografie1"/>
        <w:rPr>
          <w:shd w:val="clear" w:color="auto" w:fill="FFFFFF"/>
        </w:rPr>
      </w:pPr>
      <w:r w:rsidRPr="006409D2">
        <w:rPr>
          <w:shd w:val="clear" w:color="auto" w:fill="FFFFFF"/>
        </w:rPr>
        <w:t>Bäumelt, Zdeněk, Jan Dvořák, Přemysl Šůcha, and Zdeněk Hanzálek. 2016. "A Novel Approach For Nurse Rerostering Based On A Parallel Algorithm". </w:t>
      </w:r>
      <w:r w:rsidRPr="006409D2">
        <w:rPr>
          <w:i/>
          <w:iCs/>
          <w:shd w:val="clear" w:color="auto" w:fill="FFFFFF"/>
        </w:rPr>
        <w:t>European Journal Of Operational Research</w:t>
      </w:r>
      <w:r w:rsidRPr="006409D2">
        <w:rPr>
          <w:shd w:val="clear" w:color="auto" w:fill="FFFFFF"/>
        </w:rPr>
        <w:t> 251 (2): 624-639. doi:10.1016/j.ejor.2015.11.022.</w:t>
      </w:r>
    </w:p>
    <w:p w:rsidR="006409D2" w:rsidRPr="006409D2" w:rsidRDefault="006409D2" w:rsidP="006409D2">
      <w:pPr>
        <w:pStyle w:val="Bibliografie1"/>
        <w:rPr>
          <w:shd w:val="clear" w:color="auto" w:fill="FFFFFF"/>
        </w:rPr>
      </w:pPr>
      <w:r w:rsidRPr="006409D2">
        <w:rPr>
          <w:shd w:val="clear" w:color="auto" w:fill="FFFFFF"/>
        </w:rPr>
        <w:t>Beneš, Michal, Radek Fučík, Vladimír Havlena, Vladimír Klement, Miroslav Kolář, Ondřej Polívka, Jakub Solovský, and Pavel Strachota. 2018. "An Efficient And R</w:t>
      </w:r>
      <w:r w:rsidRPr="006409D2">
        <w:rPr>
          <w:shd w:val="clear" w:color="auto" w:fill="FFFFFF"/>
        </w:rPr>
        <w:t>o</w:t>
      </w:r>
      <w:r w:rsidRPr="006409D2">
        <w:rPr>
          <w:shd w:val="clear" w:color="auto" w:fill="FFFFFF"/>
        </w:rPr>
        <w:t xml:space="preserve">bust Numerical Solution Of The Full-Order Multiscale Model Of Lithium-Ion </w:t>
      </w:r>
      <w:r w:rsidRPr="006409D2">
        <w:rPr>
          <w:shd w:val="clear" w:color="auto" w:fill="FFFFFF"/>
        </w:rPr>
        <w:lastRenderedPageBreak/>
        <w:t>Battery". </w:t>
      </w:r>
      <w:r w:rsidRPr="006409D2">
        <w:rPr>
          <w:i/>
          <w:iCs/>
          <w:shd w:val="clear" w:color="auto" w:fill="FFFFFF"/>
        </w:rPr>
        <w:t>Mathematical Problems In Engineering</w:t>
      </w:r>
      <w:r w:rsidRPr="006409D2">
        <w:rPr>
          <w:shd w:val="clear" w:color="auto" w:fill="FFFFFF"/>
        </w:rPr>
        <w:t> 2018: 1-12. doi:10.1155/2018/3530975.</w:t>
      </w:r>
    </w:p>
    <w:p w:rsidR="006409D2" w:rsidRPr="006409D2" w:rsidRDefault="006409D2" w:rsidP="006409D2">
      <w:pPr>
        <w:pStyle w:val="Bibliografie1"/>
        <w:rPr>
          <w:shd w:val="clear" w:color="auto" w:fill="FFFFFF"/>
        </w:rPr>
      </w:pPr>
      <w:r w:rsidRPr="006409D2">
        <w:rPr>
          <w:shd w:val="clear" w:color="auto" w:fill="FFFFFF"/>
        </w:rPr>
        <w:t>Bernauer, Milan, Vladimír Dohnal, Alain H. Roux, Genevieve Roux-Desgranges, and Vladimír Majer. 2006. "Temperature Dependences Of Limiting Activity Coefficients And Henry's Law Constants For Nitrobenzene, Aniline, And Cyclohexylamine In Water". </w:t>
      </w:r>
      <w:r w:rsidRPr="006409D2">
        <w:rPr>
          <w:i/>
          <w:iCs/>
          <w:shd w:val="clear" w:color="auto" w:fill="FFFFFF"/>
        </w:rPr>
        <w:t>Journal Of Chemical &amp; Engineering Data</w:t>
      </w:r>
      <w:r w:rsidRPr="006409D2">
        <w:rPr>
          <w:shd w:val="clear" w:color="auto" w:fill="FFFFFF"/>
        </w:rPr>
        <w:t> 51 (5): 1678-1685. doi:10.1021/je060136y.</w:t>
      </w:r>
    </w:p>
    <w:p w:rsidR="006409D2" w:rsidRPr="006409D2" w:rsidRDefault="006409D2" w:rsidP="006409D2">
      <w:pPr>
        <w:pStyle w:val="Bibliografie1"/>
        <w:rPr>
          <w:shd w:val="clear" w:color="auto" w:fill="FFFFFF"/>
        </w:rPr>
      </w:pPr>
      <w:r w:rsidRPr="006409D2">
        <w:rPr>
          <w:shd w:val="clear" w:color="auto" w:fill="FFFFFF"/>
        </w:rPr>
        <w:t>Blazek, Martin, Petr Pata, Adolf Inneman, and Petr Skala. 2017. "Astronomical Tasks For Tests Of X-Ray Optics In VZLUSAT-1 Nanosatellite". </w:t>
      </w:r>
      <w:r w:rsidRPr="006409D2">
        <w:rPr>
          <w:i/>
          <w:iCs/>
          <w:shd w:val="clear" w:color="auto" w:fill="FFFFFF"/>
        </w:rPr>
        <w:t>Advances In Astron</w:t>
      </w:r>
      <w:r w:rsidRPr="006409D2">
        <w:rPr>
          <w:i/>
          <w:iCs/>
          <w:shd w:val="clear" w:color="auto" w:fill="FFFFFF"/>
        </w:rPr>
        <w:t>o</w:t>
      </w:r>
      <w:r w:rsidRPr="006409D2">
        <w:rPr>
          <w:i/>
          <w:iCs/>
          <w:shd w:val="clear" w:color="auto" w:fill="FFFFFF"/>
        </w:rPr>
        <w:t>my</w:t>
      </w:r>
      <w:r w:rsidRPr="006409D2">
        <w:rPr>
          <w:shd w:val="clear" w:color="auto" w:fill="FFFFFF"/>
        </w:rPr>
        <w:t> 2017: 1-6. doi:10.1155/2017/3162892.</w:t>
      </w:r>
    </w:p>
    <w:p w:rsidR="006409D2" w:rsidRPr="006409D2" w:rsidRDefault="006409D2" w:rsidP="006409D2">
      <w:pPr>
        <w:pStyle w:val="Bibliografie1"/>
        <w:rPr>
          <w:shd w:val="clear" w:color="auto" w:fill="FFFFFF"/>
        </w:rPr>
      </w:pPr>
      <w:r w:rsidRPr="006409D2">
        <w:rPr>
          <w:shd w:val="clear" w:color="auto" w:fill="FFFFFF"/>
        </w:rPr>
        <w:t>Blazek, Martin, and Petr Pata. 2016. "Image Processing Of Globular Clusters - Simul</w:t>
      </w:r>
      <w:r w:rsidRPr="006409D2">
        <w:rPr>
          <w:shd w:val="clear" w:color="auto" w:fill="FFFFFF"/>
        </w:rPr>
        <w:t>a</w:t>
      </w:r>
      <w:r w:rsidRPr="006409D2">
        <w:rPr>
          <w:shd w:val="clear" w:color="auto" w:fill="FFFFFF"/>
        </w:rPr>
        <w:t>tion For Deconvolution Tests (Glencoesim)". </w:t>
      </w:r>
      <w:r w:rsidRPr="006409D2">
        <w:rPr>
          <w:i/>
          <w:iCs/>
          <w:shd w:val="clear" w:color="auto" w:fill="FFFFFF"/>
        </w:rPr>
        <w:t>New Astronomy</w:t>
      </w:r>
      <w:r w:rsidRPr="006409D2">
        <w:rPr>
          <w:shd w:val="clear" w:color="auto" w:fill="FFFFFF"/>
        </w:rPr>
        <w:t> 48: 24-29. doi:10.1016/j.newast.2016.04.001.</w:t>
      </w:r>
    </w:p>
    <w:p w:rsidR="006409D2" w:rsidRPr="006409D2" w:rsidRDefault="006409D2" w:rsidP="006409D2">
      <w:pPr>
        <w:pStyle w:val="Bibliografie1"/>
        <w:rPr>
          <w:shd w:val="clear" w:color="auto" w:fill="FFFFFF"/>
        </w:rPr>
      </w:pPr>
      <w:r w:rsidRPr="006409D2">
        <w:rPr>
          <w:shd w:val="clear" w:color="auto" w:fill="FFFFFF"/>
        </w:rPr>
        <w:t>Blumenstein, Jiri, Ales Prokes, Aniruddha Chandra, Tomas Mikulasek, Roman Ma</w:t>
      </w:r>
      <w:r w:rsidRPr="006409D2">
        <w:rPr>
          <w:shd w:val="clear" w:color="auto" w:fill="FFFFFF"/>
        </w:rPr>
        <w:t>r</w:t>
      </w:r>
      <w:r w:rsidRPr="006409D2">
        <w:rPr>
          <w:shd w:val="clear" w:color="auto" w:fill="FFFFFF"/>
        </w:rPr>
        <w:t>salek, Thomas Zemen, and Christoph Mecklenbrauker. 2017. "In-Vehicle Channel Measurement, Characterization,</w:t>
      </w:r>
      <w:r>
        <w:rPr>
          <w:shd w:val="clear" w:color="auto" w:fill="FFFFFF"/>
        </w:rPr>
        <w:t xml:space="preserve"> </w:t>
      </w:r>
      <w:r w:rsidRPr="006409D2">
        <w:rPr>
          <w:shd w:val="clear" w:color="auto" w:fill="FFFFFF"/>
        </w:rPr>
        <w:t>and Spatial Consistency Comparison of 3–11 GHz</w:t>
      </w:r>
      <w:r>
        <w:rPr>
          <w:shd w:val="clear" w:color="auto" w:fill="FFFFFF"/>
        </w:rPr>
        <w:t xml:space="preserve"> </w:t>
      </w:r>
      <w:r w:rsidRPr="006409D2">
        <w:rPr>
          <w:shd w:val="clear" w:color="auto" w:fill="FFFFFF"/>
        </w:rPr>
        <w:t>and 55–65 GHz Frequency Bands". </w:t>
      </w:r>
      <w:r w:rsidRPr="006409D2">
        <w:rPr>
          <w:i/>
          <w:iCs/>
          <w:shd w:val="clear" w:color="auto" w:fill="FFFFFF"/>
        </w:rPr>
        <w:t>IEEE Transactions On Vehicular Technology</w:t>
      </w:r>
      <w:r w:rsidRPr="006409D2">
        <w:rPr>
          <w:shd w:val="clear" w:color="auto" w:fill="FFFFFF"/>
        </w:rPr>
        <w:t> 66 (5): 3526-3537. doi:10.1109/tvt.2016.2600101.</w:t>
      </w:r>
    </w:p>
    <w:p w:rsidR="006409D2" w:rsidRPr="006409D2" w:rsidRDefault="006409D2" w:rsidP="006409D2">
      <w:pPr>
        <w:pStyle w:val="Bibliografie1"/>
        <w:rPr>
          <w:shd w:val="clear" w:color="auto" w:fill="FFFFFF"/>
        </w:rPr>
      </w:pPr>
      <w:r w:rsidRPr="006409D2">
        <w:rPr>
          <w:shd w:val="clear" w:color="auto" w:fill="FFFFFF"/>
        </w:rPr>
        <w:t>Bohata, Martin, Jan Hamhalter, and Ondřej F.K. Kalenda. 2017. "Decompositions Of Preduals Of JBW And JBW</w:t>
      </w:r>
      <w:r w:rsidRPr="006409D2">
        <w:rPr>
          <w:rFonts w:ascii="Tahoma" w:hAnsi="Tahoma" w:cs="Tahoma"/>
          <w:shd w:val="clear" w:color="auto" w:fill="FFFFFF"/>
        </w:rPr>
        <w:t>⁎</w:t>
      </w:r>
      <w:r w:rsidRPr="006409D2">
        <w:rPr>
          <w:shd w:val="clear" w:color="auto" w:fill="FFFFFF"/>
        </w:rPr>
        <w:t xml:space="preserve"> Algebras". </w:t>
      </w:r>
      <w:r w:rsidRPr="006409D2">
        <w:rPr>
          <w:i/>
          <w:iCs/>
          <w:shd w:val="clear" w:color="auto" w:fill="FFFFFF"/>
        </w:rPr>
        <w:t>Journal Of Mathematical Analysis And Applications</w:t>
      </w:r>
      <w:r w:rsidRPr="006409D2">
        <w:rPr>
          <w:shd w:val="clear" w:color="auto" w:fill="FFFFFF"/>
        </w:rPr>
        <w:t> 446 (1): 18-37. doi:10.1016/j.jmaa.2016.08.031.</w:t>
      </w:r>
    </w:p>
    <w:p w:rsidR="006409D2" w:rsidRPr="006409D2" w:rsidRDefault="006409D2" w:rsidP="006409D2">
      <w:pPr>
        <w:pStyle w:val="Bibliografie1"/>
        <w:rPr>
          <w:shd w:val="clear" w:color="auto" w:fill="FFFFFF"/>
        </w:rPr>
      </w:pPr>
      <w:r w:rsidRPr="006409D2">
        <w:rPr>
          <w:shd w:val="clear" w:color="auto" w:fill="FFFFFF"/>
        </w:rPr>
        <w:t>Bohata, Martin, Jan Hamhalter, and Ondřej F. K. Kalenda. 2016. "On Markushevich Bases In Preduals Of Von Neumann Algebras". </w:t>
      </w:r>
      <w:r w:rsidRPr="006409D2">
        <w:rPr>
          <w:i/>
          <w:iCs/>
          <w:shd w:val="clear" w:color="auto" w:fill="FFFFFF"/>
        </w:rPr>
        <w:t>Israel Journal Of Mathematics</w:t>
      </w:r>
      <w:r w:rsidRPr="006409D2">
        <w:rPr>
          <w:shd w:val="clear" w:color="auto" w:fill="FFFFFF"/>
        </w:rPr>
        <w:t> 214 (2): 867-884. doi:10.1007/s11856-016-1365-y.</w:t>
      </w:r>
    </w:p>
    <w:p w:rsidR="006409D2" w:rsidRPr="006409D2" w:rsidRDefault="006409D2" w:rsidP="006409D2">
      <w:pPr>
        <w:pStyle w:val="Bibliografie1"/>
        <w:rPr>
          <w:shd w:val="clear" w:color="auto" w:fill="FFFFFF"/>
        </w:rPr>
      </w:pPr>
      <w:r w:rsidRPr="006409D2">
        <w:rPr>
          <w:shd w:val="clear" w:color="auto" w:fill="FFFFFF"/>
        </w:rPr>
        <w:t>Bohata, Jan, Stanislav Zvanovec, Matej Komanec, Jakub Jaros, and Zabih Ghasse</w:t>
      </w:r>
      <w:r w:rsidRPr="006409D2">
        <w:rPr>
          <w:shd w:val="clear" w:color="auto" w:fill="FFFFFF"/>
        </w:rPr>
        <w:t>m</w:t>
      </w:r>
      <w:r w:rsidRPr="006409D2">
        <w:rPr>
          <w:shd w:val="clear" w:color="auto" w:fill="FFFFFF"/>
        </w:rPr>
        <w:t>looy. 2017. "Adaptation Of Transmitting Signals Over Joint Aged Optical Fiber And Free Space Optical Network Under Harsh Environments". </w:t>
      </w:r>
      <w:r w:rsidRPr="006409D2">
        <w:rPr>
          <w:i/>
          <w:iCs/>
          <w:shd w:val="clear" w:color="auto" w:fill="FFFFFF"/>
        </w:rPr>
        <w:t>Optik</w:t>
      </w:r>
      <w:r w:rsidRPr="006409D2">
        <w:rPr>
          <w:shd w:val="clear" w:color="auto" w:fill="FFFFFF"/>
        </w:rPr>
        <w:t> 151: 7-17. doi:10.1016/j.ijleo.2017.08.004.</w:t>
      </w:r>
    </w:p>
    <w:p w:rsidR="006409D2" w:rsidRPr="006409D2" w:rsidRDefault="006409D2" w:rsidP="006409D2">
      <w:pPr>
        <w:pStyle w:val="Bibliografie1"/>
        <w:rPr>
          <w:shd w:val="clear" w:color="auto" w:fill="FFFFFF"/>
        </w:rPr>
      </w:pPr>
      <w:r w:rsidRPr="006409D2">
        <w:rPr>
          <w:shd w:val="clear" w:color="auto" w:fill="FFFFFF"/>
        </w:rPr>
        <w:t>Bouřa, Adam, Pavel Kulha, and Miroslav Husák. 2016. "Wirelessly Powered High-Temperature Strain Measuring Probe Based On Piezoresistive Nanocrystalline Diamond Layers". </w:t>
      </w:r>
      <w:r w:rsidRPr="006409D2">
        <w:rPr>
          <w:i/>
          <w:iCs/>
          <w:shd w:val="clear" w:color="auto" w:fill="FFFFFF"/>
        </w:rPr>
        <w:t>Metrology And Measurement Systems</w:t>
      </w:r>
      <w:r w:rsidRPr="006409D2">
        <w:rPr>
          <w:shd w:val="clear" w:color="auto" w:fill="FFFFFF"/>
        </w:rPr>
        <w:t> 23 (3): 437-449. doi:10.1515/mms-2016-0036.</w:t>
      </w:r>
    </w:p>
    <w:p w:rsidR="006409D2" w:rsidRPr="006409D2" w:rsidRDefault="006409D2" w:rsidP="006409D2">
      <w:pPr>
        <w:pStyle w:val="Bibliografie1"/>
        <w:rPr>
          <w:shd w:val="clear" w:color="auto" w:fill="FFFFFF"/>
        </w:rPr>
      </w:pPr>
      <w:r w:rsidRPr="006409D2">
        <w:rPr>
          <w:shd w:val="clear" w:color="auto" w:fill="FFFFFF"/>
        </w:rPr>
        <w:t xml:space="preserve">Brichtová, Eva, Jana Hudecová, Nikola Vršková, Jaroslav Šebestík, Petr Bouř, and Tao Wu. 2018. "Binding Of Lanthanide Complexes To Histidine-Containing Peptides </w:t>
      </w:r>
      <w:r w:rsidRPr="006409D2">
        <w:rPr>
          <w:shd w:val="clear" w:color="auto" w:fill="FFFFFF"/>
        </w:rPr>
        <w:lastRenderedPageBreak/>
        <w:t>Probed By Raman Optical Activity Spectroscopy". </w:t>
      </w:r>
      <w:r w:rsidRPr="006409D2">
        <w:rPr>
          <w:i/>
          <w:iCs/>
          <w:shd w:val="clear" w:color="auto" w:fill="FFFFFF"/>
        </w:rPr>
        <w:t>Chemistry - A European Journal</w:t>
      </w:r>
      <w:r w:rsidRPr="006409D2">
        <w:rPr>
          <w:shd w:val="clear" w:color="auto" w:fill="FFFFFF"/>
        </w:rPr>
        <w:t> 24 (34): 8664-8669. doi:10.1002/chem.201800840.</w:t>
      </w:r>
    </w:p>
    <w:p w:rsidR="006409D2" w:rsidRPr="006409D2" w:rsidRDefault="006409D2" w:rsidP="006409D2">
      <w:pPr>
        <w:pStyle w:val="Bibliografie1"/>
        <w:rPr>
          <w:shd w:val="clear" w:color="auto" w:fill="FFFFFF"/>
        </w:rPr>
      </w:pPr>
      <w:r w:rsidRPr="006409D2">
        <w:rPr>
          <w:shd w:val="clear" w:color="auto" w:fill="FFFFFF"/>
        </w:rPr>
        <w:t>Bruna, Ondřej, Tomáš Levora, and Jan Holub. 2018. "Assessment Of ECG And Respiration Recordings From Simulated Emergency Landings Of Ultra Light Aircraft". </w:t>
      </w:r>
      <w:r w:rsidRPr="006409D2">
        <w:rPr>
          <w:i/>
          <w:iCs/>
          <w:shd w:val="clear" w:color="auto" w:fill="FFFFFF"/>
        </w:rPr>
        <w:t>Scientific Reports</w:t>
      </w:r>
      <w:r w:rsidRPr="006409D2">
        <w:rPr>
          <w:shd w:val="clear" w:color="auto" w:fill="FFFFFF"/>
        </w:rPr>
        <w:t> 8 (1). doi:10.1038/s41598-018-25528-z.</w:t>
      </w:r>
    </w:p>
    <w:p w:rsidR="006409D2" w:rsidRPr="006409D2" w:rsidRDefault="006409D2" w:rsidP="006409D2">
      <w:pPr>
        <w:pStyle w:val="Bibliografie1"/>
        <w:rPr>
          <w:shd w:val="clear" w:color="auto" w:fill="FFFFFF"/>
        </w:rPr>
      </w:pPr>
      <w:r w:rsidRPr="006409D2">
        <w:rPr>
          <w:shd w:val="clear" w:color="auto" w:fill="FFFFFF"/>
        </w:rPr>
        <w:t>Bukata, Libor, Přemysl Šůcha, and Zdeněk Hanzálek. 2019. "Optimizing Energy Consumption Of Robotic Cells By A Branch &amp; Bound Algorithm". </w:t>
      </w:r>
      <w:r w:rsidRPr="006409D2">
        <w:rPr>
          <w:i/>
          <w:iCs/>
          <w:shd w:val="clear" w:color="auto" w:fill="FFFFFF"/>
        </w:rPr>
        <w:t>Computers &amp; Oper</w:t>
      </w:r>
      <w:r w:rsidRPr="006409D2">
        <w:rPr>
          <w:i/>
          <w:iCs/>
          <w:shd w:val="clear" w:color="auto" w:fill="FFFFFF"/>
        </w:rPr>
        <w:t>a</w:t>
      </w:r>
      <w:r w:rsidRPr="006409D2">
        <w:rPr>
          <w:i/>
          <w:iCs/>
          <w:shd w:val="clear" w:color="auto" w:fill="FFFFFF"/>
        </w:rPr>
        <w:t>tions Research</w:t>
      </w:r>
      <w:r w:rsidRPr="006409D2">
        <w:rPr>
          <w:shd w:val="clear" w:color="auto" w:fill="FFFFFF"/>
        </w:rPr>
        <w:t>102: 52-66. doi:10.1016/j.cor.2018.09.012.</w:t>
      </w:r>
    </w:p>
    <w:p w:rsidR="006409D2" w:rsidRPr="006409D2" w:rsidRDefault="006409D2" w:rsidP="006409D2">
      <w:pPr>
        <w:pStyle w:val="Bibliografie1"/>
        <w:rPr>
          <w:shd w:val="clear" w:color="auto" w:fill="FFFFFF"/>
        </w:rPr>
      </w:pPr>
      <w:r w:rsidRPr="006409D2">
        <w:rPr>
          <w:shd w:val="clear" w:color="auto" w:fill="FFFFFF"/>
        </w:rPr>
        <w:t>Bukata, Libor, Přemysl Šůcha, Zdeněk Hanzálek, and Pavel Burget. 2017. "Energy Optimization Of Robotic Cells". </w:t>
      </w:r>
      <w:r w:rsidRPr="006409D2">
        <w:rPr>
          <w:i/>
          <w:iCs/>
          <w:shd w:val="clear" w:color="auto" w:fill="FFFFFF"/>
        </w:rPr>
        <w:t>IEEE Transactions On Industrial Informatics</w:t>
      </w:r>
      <w:r w:rsidRPr="006409D2">
        <w:rPr>
          <w:shd w:val="clear" w:color="auto" w:fill="FFFFFF"/>
        </w:rPr>
        <w:t> 13 (1): 92-102. doi:10.1109/tii.2016.2626472.</w:t>
      </w:r>
    </w:p>
    <w:p w:rsidR="006409D2" w:rsidRPr="006409D2" w:rsidRDefault="006409D2" w:rsidP="006409D2">
      <w:pPr>
        <w:pStyle w:val="Bibliografie1"/>
        <w:rPr>
          <w:shd w:val="clear" w:color="auto" w:fill="FFFFFF"/>
        </w:rPr>
      </w:pPr>
      <w:r w:rsidRPr="006409D2">
        <w:rPr>
          <w:shd w:val="clear" w:color="auto" w:fill="FFFFFF"/>
        </w:rPr>
        <w:t>Buzkova, Kristyna, Martin Muller, Ales Rara, Karel Roubik, and Tomas Tyll. 2018. "Ultrasound Detection Of Diaphragm Position In The Region For Lung Mo</w:t>
      </w:r>
      <w:r w:rsidRPr="006409D2">
        <w:rPr>
          <w:shd w:val="clear" w:color="auto" w:fill="FFFFFF"/>
        </w:rPr>
        <w:t>n</w:t>
      </w:r>
      <w:r w:rsidRPr="006409D2">
        <w:rPr>
          <w:shd w:val="clear" w:color="auto" w:fill="FFFFFF"/>
        </w:rPr>
        <w:t>itoring By Electrical Impedance Tomography During Laparoscopy". </w:t>
      </w:r>
      <w:r w:rsidRPr="006409D2">
        <w:rPr>
          <w:i/>
          <w:iCs/>
          <w:shd w:val="clear" w:color="auto" w:fill="FFFFFF"/>
        </w:rPr>
        <w:t>Biomedical Papers</w:t>
      </w:r>
      <w:r w:rsidRPr="006409D2">
        <w:rPr>
          <w:shd w:val="clear" w:color="auto" w:fill="FFFFFF"/>
        </w:rPr>
        <w:t> 162 (1): 43-46. doi:10.5507/bp.2018.005.</w:t>
      </w:r>
    </w:p>
    <w:p w:rsidR="006409D2" w:rsidRPr="006409D2" w:rsidRDefault="006409D2" w:rsidP="006409D2">
      <w:pPr>
        <w:pStyle w:val="Bibliografie1"/>
        <w:rPr>
          <w:shd w:val="clear" w:color="auto" w:fill="FFFFFF"/>
        </w:rPr>
      </w:pPr>
      <w:r w:rsidRPr="006409D2">
        <w:rPr>
          <w:shd w:val="clear" w:color="auto" w:fill="FFFFFF"/>
        </w:rPr>
        <w:t>Capek, Miloslav, Pavel Hazdra, Michal Masek, and Vit Losenicky. 2017. "Analytical Representation Of Characteristic Mode Decomposition". </w:t>
      </w:r>
      <w:r w:rsidRPr="006409D2">
        <w:rPr>
          <w:i/>
          <w:iCs/>
          <w:shd w:val="clear" w:color="auto" w:fill="FFFFFF"/>
        </w:rPr>
        <w:t>IEEE Transactions On Antennas And Propagation</w:t>
      </w:r>
      <w:r w:rsidRPr="006409D2">
        <w:rPr>
          <w:shd w:val="clear" w:color="auto" w:fill="FFFFFF"/>
        </w:rPr>
        <w:t> 65 (2): 713-720. doi:10.1109/tap.2016.2632725.</w:t>
      </w:r>
    </w:p>
    <w:p w:rsidR="006409D2" w:rsidRPr="006409D2" w:rsidRDefault="006409D2" w:rsidP="006409D2">
      <w:pPr>
        <w:pStyle w:val="Bibliografie1"/>
        <w:rPr>
          <w:shd w:val="clear" w:color="auto" w:fill="FFFFFF"/>
        </w:rPr>
      </w:pPr>
      <w:r w:rsidRPr="006409D2">
        <w:rPr>
          <w:shd w:val="clear" w:color="auto" w:fill="FFFFFF"/>
        </w:rPr>
        <w:t>Caudrová Slavíková, Petra, Martina Mudrová, Jana Petrová, Jaroslav Fojt, Luděk Jo</w:t>
      </w:r>
      <w:r w:rsidRPr="006409D2">
        <w:rPr>
          <w:shd w:val="clear" w:color="auto" w:fill="FFFFFF"/>
        </w:rPr>
        <w:t>s</w:t>
      </w:r>
      <w:r w:rsidRPr="006409D2">
        <w:rPr>
          <w:shd w:val="clear" w:color="auto" w:fill="FFFFFF"/>
        </w:rPr>
        <w:t>ka, and Aleš Procházka. 2016. "Automatic Characterization Of Titanium Dioxide Nanotubes By Image Processing Of Scanning Electron Microscopic Images". </w:t>
      </w:r>
      <w:r w:rsidRPr="006409D2">
        <w:rPr>
          <w:i/>
          <w:iCs/>
          <w:shd w:val="clear" w:color="auto" w:fill="FFFFFF"/>
        </w:rPr>
        <w:t>Nanomaterials And Nanotechnology</w:t>
      </w:r>
      <w:r w:rsidRPr="006409D2">
        <w:rPr>
          <w:shd w:val="clear" w:color="auto" w:fill="FFFFFF"/>
        </w:rPr>
        <w:t> 6: 184798041667378. doi:10.1177/1847980416673784.</w:t>
      </w:r>
    </w:p>
    <w:p w:rsidR="006409D2" w:rsidRPr="006409D2" w:rsidRDefault="006409D2" w:rsidP="006409D2">
      <w:pPr>
        <w:pStyle w:val="Bibliografie1"/>
        <w:rPr>
          <w:shd w:val="clear" w:color="auto" w:fill="FFFFFF"/>
        </w:rPr>
      </w:pPr>
      <w:r w:rsidRPr="006409D2">
        <w:rPr>
          <w:shd w:val="clear" w:color="auto" w:fill="FFFFFF"/>
        </w:rPr>
        <w:t>Cech, Ondrej, Ladislav Chladil, Petr Vanysek, Jana Zimakova, P. Krivik, Sebastian Vaculik, and Petr Baca. 2017. "The Effect Of Post-Treatment On The Composition Of Formed Negative Electrode Mass In Lead Acid Batteries Studied By XRD". </w:t>
      </w:r>
      <w:r w:rsidRPr="006409D2">
        <w:rPr>
          <w:i/>
          <w:iCs/>
          <w:shd w:val="clear" w:color="auto" w:fill="FFFFFF"/>
        </w:rPr>
        <w:t>Journal Of Energy Storage</w:t>
      </w:r>
      <w:r w:rsidRPr="006409D2">
        <w:rPr>
          <w:shd w:val="clear" w:color="auto" w:fill="FFFFFF"/>
        </w:rPr>
        <w:t> 14: 378-382. doi:10.1016/j.est.2017.07.030.</w:t>
      </w:r>
    </w:p>
    <w:p w:rsidR="006409D2" w:rsidRPr="006409D2" w:rsidRDefault="006409D2" w:rsidP="006409D2">
      <w:pPr>
        <w:pStyle w:val="Bibliografie1"/>
        <w:rPr>
          <w:shd w:val="clear" w:color="auto" w:fill="FFFFFF"/>
        </w:rPr>
      </w:pPr>
      <w:r w:rsidRPr="006409D2">
        <w:rPr>
          <w:shd w:val="clear" w:color="auto" w:fill="FFFFFF"/>
        </w:rPr>
        <w:t>Cejnar, Pavel, Stepanka Kuckova, Ales Prochazka, Ludmila Karamonova, and Ba</w:t>
      </w:r>
      <w:r w:rsidRPr="006409D2">
        <w:rPr>
          <w:shd w:val="clear" w:color="auto" w:fill="FFFFFF"/>
        </w:rPr>
        <w:t>r</w:t>
      </w:r>
      <w:r w:rsidRPr="006409D2">
        <w:rPr>
          <w:shd w:val="clear" w:color="auto" w:fill="FFFFFF"/>
        </w:rPr>
        <w:t>bora Svobodova. 2018. "Principal Component Analysis Of Normalized Full Spe</w:t>
      </w:r>
      <w:r w:rsidRPr="006409D2">
        <w:rPr>
          <w:shd w:val="clear" w:color="auto" w:fill="FFFFFF"/>
        </w:rPr>
        <w:t>c</w:t>
      </w:r>
      <w:r w:rsidRPr="006409D2">
        <w:rPr>
          <w:shd w:val="clear" w:color="auto" w:fill="FFFFFF"/>
        </w:rPr>
        <w:t>trum Mass Spectrometry Data In Multims-Toolbox: An Effective Tool To Identify Important Factors For Classification Of Different Metabolic Patterns And Bacterial Strains". </w:t>
      </w:r>
      <w:r w:rsidRPr="006409D2">
        <w:rPr>
          <w:i/>
          <w:iCs/>
          <w:shd w:val="clear" w:color="auto" w:fill="FFFFFF"/>
        </w:rPr>
        <w:t>Rapid Communications In Mass Spectrometry</w:t>
      </w:r>
      <w:r w:rsidRPr="006409D2">
        <w:rPr>
          <w:shd w:val="clear" w:color="auto" w:fill="FFFFFF"/>
        </w:rPr>
        <w:t> 32 (11): 871-881. doi:10.1002/rcm.8110.</w:t>
      </w:r>
    </w:p>
    <w:p w:rsidR="006409D2" w:rsidRPr="006409D2" w:rsidRDefault="006409D2" w:rsidP="006409D2">
      <w:pPr>
        <w:pStyle w:val="Bibliografie1"/>
        <w:rPr>
          <w:shd w:val="clear" w:color="auto" w:fill="FFFFFF"/>
        </w:rPr>
      </w:pPr>
      <w:r w:rsidRPr="006409D2">
        <w:rPr>
          <w:shd w:val="clear" w:color="auto" w:fill="FFFFFF"/>
        </w:rPr>
        <w:lastRenderedPageBreak/>
        <w:t>Cerveny, M., and P. Hazdra. 2017. "Evaluation Of The Input Impedance And Impe</w:t>
      </w:r>
      <w:r w:rsidRPr="006409D2">
        <w:rPr>
          <w:shd w:val="clear" w:color="auto" w:fill="FFFFFF"/>
        </w:rPr>
        <w:t>d</w:t>
      </w:r>
      <w:r w:rsidRPr="006409D2">
        <w:rPr>
          <w:shd w:val="clear" w:color="auto" w:fill="FFFFFF"/>
        </w:rPr>
        <w:t>ance Quality Factor Of A Dipole In Spatial And Spectral Domains". </w:t>
      </w:r>
      <w:r w:rsidRPr="006409D2">
        <w:rPr>
          <w:i/>
          <w:iCs/>
          <w:shd w:val="clear" w:color="auto" w:fill="FFFFFF"/>
        </w:rPr>
        <w:t>Radioengineering</w:t>
      </w:r>
      <w:r w:rsidRPr="006409D2">
        <w:rPr>
          <w:shd w:val="clear" w:color="auto" w:fill="FFFFFF"/>
        </w:rPr>
        <w:t> 26 (4): 968-971. doi:10.13164/re.2017.0968.</w:t>
      </w:r>
    </w:p>
    <w:p w:rsidR="006409D2" w:rsidRPr="006409D2" w:rsidRDefault="006409D2" w:rsidP="006409D2">
      <w:pPr>
        <w:pStyle w:val="Bibliografie1"/>
        <w:rPr>
          <w:shd w:val="clear" w:color="auto" w:fill="FFFFFF"/>
        </w:rPr>
      </w:pPr>
      <w:r w:rsidRPr="006409D2">
        <w:rPr>
          <w:shd w:val="clear" w:color="auto" w:fill="FFFFFF"/>
        </w:rPr>
        <w:t>Cintula, Petr, Erich Peter Klement, Radko Mesiar, and Mirko Navara. 2006. "Residua</w:t>
      </w:r>
      <w:r w:rsidRPr="006409D2">
        <w:rPr>
          <w:shd w:val="clear" w:color="auto" w:fill="FFFFFF"/>
        </w:rPr>
        <w:t>t</w:t>
      </w:r>
      <w:r w:rsidRPr="006409D2">
        <w:rPr>
          <w:shd w:val="clear" w:color="auto" w:fill="FFFFFF"/>
        </w:rPr>
        <w:t>ed Logics Based On Strict Triangular Norms With An Involutive Negation". </w:t>
      </w:r>
      <w:r w:rsidRPr="006409D2">
        <w:rPr>
          <w:i/>
          <w:iCs/>
          <w:shd w:val="clear" w:color="auto" w:fill="FFFFFF"/>
        </w:rPr>
        <w:t>MLQ</w:t>
      </w:r>
      <w:r w:rsidRPr="006409D2">
        <w:rPr>
          <w:shd w:val="clear" w:color="auto" w:fill="FFFFFF"/>
        </w:rPr>
        <w:t> 52 (3): 269-282. doi:10.1002/malq.200510032.</w:t>
      </w:r>
    </w:p>
    <w:p w:rsidR="006409D2" w:rsidRPr="006409D2" w:rsidRDefault="006409D2" w:rsidP="006409D2">
      <w:pPr>
        <w:pStyle w:val="Bibliografie1"/>
        <w:rPr>
          <w:shd w:val="clear" w:color="auto" w:fill="FFFFFF"/>
        </w:rPr>
      </w:pPr>
      <w:r w:rsidRPr="006409D2">
        <w:rPr>
          <w:shd w:val="clear" w:color="auto" w:fill="FFFFFF"/>
        </w:rPr>
        <w:t>Čáp, Aleš, Zbyněk Raida, Eduardo de las Heras Palmero, and Roberto Lamadrid Ruiz. 2005. "Multi-Band Planar Antennas: A Comparative Study". </w:t>
      </w:r>
      <w:r w:rsidRPr="006409D2">
        <w:rPr>
          <w:i/>
          <w:iCs/>
          <w:shd w:val="clear" w:color="auto" w:fill="FFFFFF"/>
        </w:rPr>
        <w:t>Radioengineering</w:t>
      </w:r>
      <w:r w:rsidRPr="006409D2">
        <w:rPr>
          <w:shd w:val="clear" w:color="auto" w:fill="FFFFFF"/>
        </w:rPr>
        <w:t> 14 (4): 11-20.</w:t>
      </w:r>
    </w:p>
    <w:p w:rsidR="006409D2" w:rsidRPr="006409D2" w:rsidRDefault="006409D2" w:rsidP="006409D2">
      <w:pPr>
        <w:pStyle w:val="Bibliografie1"/>
        <w:rPr>
          <w:shd w:val="clear" w:color="auto" w:fill="FFFFFF"/>
        </w:rPr>
      </w:pPr>
      <w:r w:rsidRPr="006409D2">
        <w:rPr>
          <w:shd w:val="clear" w:color="auto" w:fill="FFFFFF"/>
        </w:rPr>
        <w:t>Čech, Jan, Vojtěch Franc, Michal Uřičář, and Jiří Matas. 2016. "Multi-View Facial Landmark Detection By Using A 3D Shape Model". </w:t>
      </w:r>
      <w:r w:rsidRPr="006409D2">
        <w:rPr>
          <w:i/>
          <w:iCs/>
          <w:shd w:val="clear" w:color="auto" w:fill="FFFFFF"/>
        </w:rPr>
        <w:t>Image And Vision Comp</w:t>
      </w:r>
      <w:r w:rsidRPr="006409D2">
        <w:rPr>
          <w:i/>
          <w:iCs/>
          <w:shd w:val="clear" w:color="auto" w:fill="FFFFFF"/>
        </w:rPr>
        <w:t>u</w:t>
      </w:r>
      <w:r w:rsidRPr="006409D2">
        <w:rPr>
          <w:i/>
          <w:iCs/>
          <w:shd w:val="clear" w:color="auto" w:fill="FFFFFF"/>
        </w:rPr>
        <w:t>ting</w:t>
      </w:r>
      <w:r w:rsidRPr="006409D2">
        <w:rPr>
          <w:shd w:val="clear" w:color="auto" w:fill="FFFFFF"/>
        </w:rPr>
        <w:t> 47: 60-70. doi:10.1016/j.imavis.2015.11.003.</w:t>
      </w:r>
    </w:p>
    <w:p w:rsidR="006409D2" w:rsidRPr="006409D2" w:rsidRDefault="006409D2" w:rsidP="006409D2">
      <w:pPr>
        <w:pStyle w:val="Bibliografie1"/>
        <w:rPr>
          <w:shd w:val="clear" w:color="auto" w:fill="FFFFFF"/>
        </w:rPr>
      </w:pPr>
      <w:r w:rsidRPr="006409D2">
        <w:rPr>
          <w:shd w:val="clear" w:color="auto" w:fill="FFFFFF"/>
        </w:rPr>
        <w:t>Čermák, Jiří, Branislav Bošanský, Karel Horák, Viliam Lisý, and Michal Pěchouček. 2018. "Approximating Maxmin Strategies In Imperfect Recall Games Using A-Loss Recall Property". </w:t>
      </w:r>
      <w:r w:rsidRPr="006409D2">
        <w:rPr>
          <w:i/>
          <w:iCs/>
          <w:shd w:val="clear" w:color="auto" w:fill="FFFFFF"/>
        </w:rPr>
        <w:t>International Journal Of Approximate Reasoning</w:t>
      </w:r>
      <w:r w:rsidRPr="006409D2">
        <w:rPr>
          <w:shd w:val="clear" w:color="auto" w:fill="FFFFFF"/>
        </w:rPr>
        <w:t> 93: 290-326. doi:10.1016/j.ijar.2017.11.010.</w:t>
      </w:r>
    </w:p>
    <w:p w:rsidR="006409D2" w:rsidRPr="006409D2" w:rsidRDefault="006409D2" w:rsidP="006409D2">
      <w:pPr>
        <w:pStyle w:val="Bibliografie1"/>
        <w:rPr>
          <w:shd w:val="clear" w:color="auto" w:fill="FFFFFF"/>
        </w:rPr>
      </w:pPr>
      <w:r w:rsidRPr="006409D2">
        <w:rPr>
          <w:shd w:val="clear" w:color="auto" w:fill="FFFFFF"/>
        </w:rPr>
        <w:t>Čermák, J., R. Ulrich, Z. Staněk, J. Koller, and L. Aubrecht. 2006. "Electrical Measurement Of Tree Root Absorbing Surfaces By The Earth Impedance Method: 2. Verification Based On Allometric Relationships And Root Severing Experiments". </w:t>
      </w:r>
      <w:r w:rsidRPr="006409D2">
        <w:rPr>
          <w:i/>
          <w:iCs/>
          <w:shd w:val="clear" w:color="auto" w:fill="FFFFFF"/>
        </w:rPr>
        <w:t>Tree Physiology</w:t>
      </w:r>
      <w:r w:rsidRPr="006409D2">
        <w:rPr>
          <w:shd w:val="clear" w:color="auto" w:fill="FFFFFF"/>
        </w:rPr>
        <w:t> 26 (9): 1113-1121. doi:10.1093/treephys/26.9.1113.</w:t>
      </w:r>
    </w:p>
    <w:p w:rsidR="006409D2" w:rsidRPr="006409D2" w:rsidRDefault="006409D2" w:rsidP="006409D2">
      <w:pPr>
        <w:pStyle w:val="Bibliografie1"/>
        <w:rPr>
          <w:shd w:val="clear" w:color="auto" w:fill="FFFFFF"/>
        </w:rPr>
      </w:pPr>
      <w:r w:rsidRPr="006409D2">
        <w:rPr>
          <w:shd w:val="clear" w:color="auto" w:fill="FFFFFF"/>
        </w:rPr>
        <w:t>Dolinský, Kamil, and Sergej Čelikovský. 2018. "Application Of The Method Of Ma</w:t>
      </w:r>
      <w:r w:rsidRPr="006409D2">
        <w:rPr>
          <w:shd w:val="clear" w:color="auto" w:fill="FFFFFF"/>
        </w:rPr>
        <w:t>x</w:t>
      </w:r>
      <w:r w:rsidRPr="006409D2">
        <w:rPr>
          <w:shd w:val="clear" w:color="auto" w:fill="FFFFFF"/>
        </w:rPr>
        <w:t>imum Likelihood To Identification Of Bipedal Walking Robots". </w:t>
      </w:r>
      <w:r w:rsidRPr="006409D2">
        <w:rPr>
          <w:i/>
          <w:iCs/>
          <w:shd w:val="clear" w:color="auto" w:fill="FFFFFF"/>
        </w:rPr>
        <w:t>IEEE Transactions On Control Systems Technology</w:t>
      </w:r>
      <w:r w:rsidRPr="006409D2">
        <w:rPr>
          <w:shd w:val="clear" w:color="auto" w:fill="FFFFFF"/>
        </w:rPr>
        <w:t> 26 (4): 1500-1507. doi:10.1109/tcst.2017.2709277.</w:t>
      </w:r>
    </w:p>
    <w:p w:rsidR="006409D2" w:rsidRPr="006409D2" w:rsidRDefault="006409D2" w:rsidP="006409D2">
      <w:pPr>
        <w:pStyle w:val="Bibliografie1"/>
        <w:rPr>
          <w:shd w:val="clear" w:color="auto" w:fill="FFFFFF"/>
        </w:rPr>
      </w:pPr>
      <w:r w:rsidRPr="006409D2">
        <w:rPr>
          <w:shd w:val="clear" w:color="auto" w:fill="FFFFFF"/>
        </w:rPr>
        <w:t>Dostál, Tomáš. 2005. "All-Pass Filters In Current Mode". </w:t>
      </w:r>
      <w:r w:rsidRPr="006409D2">
        <w:rPr>
          <w:i/>
          <w:iCs/>
          <w:shd w:val="clear" w:color="auto" w:fill="FFFFFF"/>
        </w:rPr>
        <w:t>Radioengineering</w:t>
      </w:r>
      <w:r w:rsidRPr="006409D2">
        <w:rPr>
          <w:shd w:val="clear" w:color="auto" w:fill="FFFFFF"/>
        </w:rPr>
        <w:t> 14 (3): 48-53.</w:t>
      </w:r>
    </w:p>
    <w:p w:rsidR="006409D2" w:rsidRPr="006409D2" w:rsidRDefault="006409D2" w:rsidP="006409D2">
      <w:pPr>
        <w:pStyle w:val="Bibliografie1"/>
        <w:rPr>
          <w:shd w:val="clear" w:color="auto" w:fill="FFFFFF"/>
        </w:rPr>
      </w:pPr>
      <w:r w:rsidRPr="006409D2">
        <w:rPr>
          <w:shd w:val="clear" w:color="auto" w:fill="FFFFFF"/>
        </w:rPr>
        <w:t>Dostál, Tomáš. 2003. "Filters With Multi-Loop Feedback Structure In Current Mode". </w:t>
      </w:r>
      <w:r w:rsidRPr="006409D2">
        <w:rPr>
          <w:i/>
          <w:iCs/>
          <w:shd w:val="clear" w:color="auto" w:fill="FFFFFF"/>
        </w:rPr>
        <w:t>Radioengineering</w:t>
      </w:r>
      <w:r w:rsidRPr="006409D2">
        <w:rPr>
          <w:shd w:val="clear" w:color="auto" w:fill="FFFFFF"/>
        </w:rPr>
        <w:t> 12 (3): 6-11.</w:t>
      </w:r>
    </w:p>
    <w:p w:rsidR="006409D2" w:rsidRPr="006409D2" w:rsidRDefault="006409D2" w:rsidP="006409D2">
      <w:pPr>
        <w:pStyle w:val="Bibliografie1"/>
        <w:rPr>
          <w:shd w:val="clear" w:color="auto" w:fill="FFFFFF"/>
        </w:rPr>
      </w:pPr>
      <w:r w:rsidRPr="006409D2">
        <w:rPr>
          <w:shd w:val="clear" w:color="auto" w:fill="FFFFFF"/>
        </w:rPr>
        <w:t>Dostál, Tomáš. 2006. "On Canonical Structures Of ARC Biquadratic Filters With Si</w:t>
      </w:r>
      <w:r w:rsidRPr="006409D2">
        <w:rPr>
          <w:shd w:val="clear" w:color="auto" w:fill="FFFFFF"/>
        </w:rPr>
        <w:t>n</w:t>
      </w:r>
      <w:r w:rsidRPr="006409D2">
        <w:rPr>
          <w:shd w:val="clear" w:color="auto" w:fill="FFFFFF"/>
        </w:rPr>
        <w:t>gle Transconductor". </w:t>
      </w:r>
      <w:r w:rsidRPr="006409D2">
        <w:rPr>
          <w:i/>
          <w:iCs/>
          <w:shd w:val="clear" w:color="auto" w:fill="FFFFFF"/>
        </w:rPr>
        <w:t>Radioengineering</w:t>
      </w:r>
      <w:r w:rsidRPr="006409D2">
        <w:rPr>
          <w:shd w:val="clear" w:color="auto" w:fill="FFFFFF"/>
        </w:rPr>
        <w:t> 15 (2): 1-5.</w:t>
      </w:r>
    </w:p>
    <w:p w:rsidR="006409D2" w:rsidRPr="006409D2" w:rsidRDefault="006409D2" w:rsidP="006409D2">
      <w:pPr>
        <w:pStyle w:val="Bibliografie1"/>
        <w:rPr>
          <w:shd w:val="clear" w:color="auto" w:fill="FFFFFF"/>
        </w:rPr>
      </w:pPr>
      <w:r w:rsidRPr="006409D2">
        <w:rPr>
          <w:shd w:val="clear" w:color="auto" w:fill="FFFFFF"/>
        </w:rPr>
        <w:t>Durkota, Karel, Viliam Lisý, Christopher Kiekintveld, Branislav Bošanský, and Michal Pěchouček. 2016. "Case Studies Of Network Defense With Attack Graph Games". </w:t>
      </w:r>
      <w:r w:rsidRPr="006409D2">
        <w:rPr>
          <w:i/>
          <w:iCs/>
          <w:shd w:val="clear" w:color="auto" w:fill="FFFFFF"/>
        </w:rPr>
        <w:t>IEEE Intelligent Systems</w:t>
      </w:r>
      <w:r w:rsidRPr="006409D2">
        <w:rPr>
          <w:shd w:val="clear" w:color="auto" w:fill="FFFFFF"/>
        </w:rPr>
        <w:t> 31 (5): 24-30. doi:10.1109/mis.2016.74.</w:t>
      </w:r>
    </w:p>
    <w:p w:rsidR="006409D2" w:rsidRPr="006409D2" w:rsidRDefault="006409D2" w:rsidP="006409D2">
      <w:pPr>
        <w:pStyle w:val="Bibliografie1"/>
        <w:rPr>
          <w:shd w:val="clear" w:color="auto" w:fill="FFFFFF"/>
        </w:rPr>
      </w:pPr>
      <w:r w:rsidRPr="006409D2">
        <w:rPr>
          <w:shd w:val="clear" w:color="auto" w:fill="FFFFFF"/>
        </w:rPr>
        <w:t xml:space="preserve">Dvořák, Jan, and Zdeněk Hanzálek. 2019. "Multi-Variant Scheduling Of Critical Time-Triggered Communication In Incremental Development Process: Application To </w:t>
      </w:r>
      <w:r w:rsidRPr="006409D2">
        <w:rPr>
          <w:shd w:val="clear" w:color="auto" w:fill="FFFFFF"/>
        </w:rPr>
        <w:lastRenderedPageBreak/>
        <w:t>Flexray". </w:t>
      </w:r>
      <w:r w:rsidRPr="006409D2">
        <w:rPr>
          <w:i/>
          <w:iCs/>
          <w:shd w:val="clear" w:color="auto" w:fill="FFFFFF"/>
        </w:rPr>
        <w:t>IEEE Transactions On Vehicular Technology</w:t>
      </w:r>
      <w:r w:rsidRPr="006409D2">
        <w:rPr>
          <w:shd w:val="clear" w:color="auto" w:fill="FFFFFF"/>
        </w:rPr>
        <w:t> 68 (1): 155-169. doi:10.1109/tvt.2018.2879920.</w:t>
      </w:r>
    </w:p>
    <w:p w:rsidR="006409D2" w:rsidRPr="006409D2" w:rsidRDefault="006409D2" w:rsidP="006409D2">
      <w:pPr>
        <w:pStyle w:val="Bibliografie1"/>
        <w:rPr>
          <w:shd w:val="clear" w:color="auto" w:fill="FFFFFF"/>
        </w:rPr>
      </w:pPr>
      <w:r w:rsidRPr="006409D2">
        <w:rPr>
          <w:shd w:val="clear" w:color="auto" w:fill="FFFFFF"/>
        </w:rPr>
        <w:t>Dvořák, Jan, and Zdeněk Hanzálek. 2016. "Using Two Independent Channels With Gateway For Flexray Static Segment Scheduling". </w:t>
      </w:r>
      <w:r w:rsidRPr="006409D2">
        <w:rPr>
          <w:i/>
          <w:iCs/>
          <w:shd w:val="clear" w:color="auto" w:fill="FFFFFF"/>
        </w:rPr>
        <w:t>IEEE Transactions On Industrial Informatics</w:t>
      </w:r>
      <w:r w:rsidRPr="006409D2">
        <w:rPr>
          <w:shd w:val="clear" w:color="auto" w:fill="FFFFFF"/>
        </w:rPr>
        <w:t> 12 (5): 1887-1895. doi:10.1109/tii.2016.2571667.</w:t>
      </w:r>
    </w:p>
    <w:p w:rsidR="006409D2" w:rsidRPr="006409D2" w:rsidRDefault="006409D2" w:rsidP="006409D2">
      <w:pPr>
        <w:pStyle w:val="Bibliografie1"/>
        <w:rPr>
          <w:shd w:val="clear" w:color="auto" w:fill="FFFFFF"/>
        </w:rPr>
      </w:pPr>
      <w:r w:rsidRPr="006409D2">
        <w:rPr>
          <w:shd w:val="clear" w:color="auto" w:fill="FFFFFF"/>
        </w:rPr>
        <w:t>Dvořák, Jiří, Jan Švihlík, Jan Kybic, Barbora Radochová, Jiří Janáček, Jaromír Kukal, Jiří Borovec, and David Habart. 2018. "VOLUME ESTIMATION FROM SINGLE IMAGES: AN APPLICATION TO PANCREATIC ISLETS". </w:t>
      </w:r>
      <w:r w:rsidRPr="006409D2">
        <w:rPr>
          <w:i/>
          <w:iCs/>
          <w:shd w:val="clear" w:color="auto" w:fill="FFFFFF"/>
        </w:rPr>
        <w:t>Image Analysis &amp; Stereology</w:t>
      </w:r>
      <w:r w:rsidRPr="006409D2">
        <w:rPr>
          <w:shd w:val="clear" w:color="auto" w:fill="FFFFFF"/>
        </w:rPr>
        <w:t> 37 (3): 191. doi:10.5566/ias.1869.</w:t>
      </w:r>
    </w:p>
    <w:p w:rsidR="006409D2" w:rsidRPr="006B568D" w:rsidRDefault="006409D2" w:rsidP="006B568D">
      <w:pPr>
        <w:pStyle w:val="Bibliografie1"/>
      </w:pPr>
      <w:r w:rsidRPr="006B568D">
        <w:t>Fajkus, Marcel, Jan Nedoma, Pavel Mec, Eva Hrubesova, Radek Martinek, and Vladimir Vasinek. 2017. "Analysis Of The Highway Tunnels Monitoring Using An Optical Fiber Implemented Into Primary Lining</w:t>
      </w:r>
      <w:r w:rsidRPr="00456F09">
        <w:t>".</w:t>
      </w:r>
      <w:r w:rsidRPr="00456F09">
        <w:rPr>
          <w:i/>
        </w:rPr>
        <w:t> Journal Of Electrical Engineering</w:t>
      </w:r>
      <w:r w:rsidRPr="006B568D">
        <w:t> 68 (5): 364-370. doi:10.1515/jee-2017-0068.</w:t>
      </w:r>
    </w:p>
    <w:p w:rsidR="006409D2" w:rsidRPr="006409D2" w:rsidRDefault="006409D2" w:rsidP="006409D2">
      <w:pPr>
        <w:pStyle w:val="Bibliografie1"/>
        <w:rPr>
          <w:shd w:val="clear" w:color="auto" w:fill="FFFFFF"/>
        </w:rPr>
      </w:pPr>
      <w:r w:rsidRPr="006409D2">
        <w:rPr>
          <w:shd w:val="clear" w:color="auto" w:fill="FFFFFF"/>
        </w:rPr>
        <w:t>Grabner, M., P. Pechac, and P. Valtr. 2018. "Analysis Of Propagation Of Electroma</w:t>
      </w:r>
      <w:r w:rsidRPr="006409D2">
        <w:rPr>
          <w:shd w:val="clear" w:color="auto" w:fill="FFFFFF"/>
        </w:rPr>
        <w:t>g</w:t>
      </w:r>
      <w:r w:rsidRPr="006409D2">
        <w:rPr>
          <w:shd w:val="clear" w:color="auto" w:fill="FFFFFF"/>
        </w:rPr>
        <w:t>netic Waves In Atmospheric Hydrometeors On Low-Elevation Paths". </w:t>
      </w:r>
      <w:r w:rsidRPr="006409D2">
        <w:rPr>
          <w:i/>
          <w:iCs/>
          <w:shd w:val="clear" w:color="auto" w:fill="FFFFFF"/>
        </w:rPr>
        <w:t>Radioengineering</w:t>
      </w:r>
      <w:r w:rsidRPr="006409D2">
        <w:rPr>
          <w:shd w:val="clear" w:color="auto" w:fill="FFFFFF"/>
        </w:rPr>
        <w:t>27 (1): 29-33. doi:10.13164/re.2018.0029.</w:t>
      </w:r>
    </w:p>
    <w:p w:rsidR="006409D2" w:rsidRPr="006409D2" w:rsidRDefault="006409D2" w:rsidP="006409D2">
      <w:pPr>
        <w:pStyle w:val="Bibliografie1"/>
        <w:rPr>
          <w:shd w:val="clear" w:color="auto" w:fill="FFFFFF"/>
        </w:rPr>
      </w:pPr>
      <w:r w:rsidRPr="006409D2">
        <w:rPr>
          <w:shd w:val="clear" w:color="auto" w:fill="FFFFFF"/>
        </w:rPr>
        <w:t>Grabner, Martin, Pavel Pechac, and Pavel Valtr. 2017. "On Horizontal Distribution Of Vertical Gradient Of Atmospheric Refractivity". </w:t>
      </w:r>
      <w:r w:rsidRPr="006409D2">
        <w:rPr>
          <w:i/>
          <w:iCs/>
          <w:shd w:val="clear" w:color="auto" w:fill="FFFFFF"/>
        </w:rPr>
        <w:t>Atmospheric Science Letters</w:t>
      </w:r>
      <w:r w:rsidRPr="006409D2">
        <w:rPr>
          <w:shd w:val="clear" w:color="auto" w:fill="FFFFFF"/>
        </w:rPr>
        <w:t> 18 (7): 294-299. doi:10.1002/asl.755.</w:t>
      </w:r>
    </w:p>
    <w:p w:rsidR="006409D2" w:rsidRPr="006409D2" w:rsidRDefault="006409D2" w:rsidP="006409D2">
      <w:pPr>
        <w:pStyle w:val="Bibliografie1"/>
        <w:rPr>
          <w:shd w:val="clear" w:color="auto" w:fill="FFFFFF"/>
        </w:rPr>
      </w:pPr>
      <w:r w:rsidRPr="006409D2">
        <w:rPr>
          <w:shd w:val="clear" w:color="auto" w:fill="FFFFFF"/>
        </w:rPr>
        <w:t>Guricová, Miroslava, Martin Pižl, Zdeněk Smékal, Ladislav Nádherný, Jan Čejka, Václav Eigner, and Irena Hoskovcová. 2018. "Template Synthesis And Structure Of Co(II), Ni(II), And Cu(II) Complexes With Pyridoxilydenetaurinate Schiff Base Ligand". </w:t>
      </w:r>
      <w:r w:rsidRPr="006409D2">
        <w:rPr>
          <w:i/>
          <w:iCs/>
          <w:shd w:val="clear" w:color="auto" w:fill="FFFFFF"/>
        </w:rPr>
        <w:t>Inorganica Chimica Acta</w:t>
      </w:r>
      <w:r w:rsidRPr="006409D2">
        <w:rPr>
          <w:shd w:val="clear" w:color="auto" w:fill="FFFFFF"/>
        </w:rPr>
        <w:t> 477: 248-256. doi:10.1016/j.ica.2018.03.031.</w:t>
      </w:r>
    </w:p>
    <w:p w:rsidR="006409D2" w:rsidRPr="006409D2" w:rsidRDefault="006409D2" w:rsidP="006409D2">
      <w:pPr>
        <w:pStyle w:val="Bibliografie1"/>
        <w:rPr>
          <w:shd w:val="clear" w:color="auto" w:fill="FFFFFF"/>
        </w:rPr>
      </w:pPr>
      <w:r w:rsidRPr="006409D2">
        <w:rPr>
          <w:shd w:val="clear" w:color="auto" w:fill="FFFFFF"/>
        </w:rPr>
        <w:t>Habart, David, Jan Švihlík, Jan Schier, Monika Cahová, Peter Girman, Klára Zach</w:t>
      </w:r>
      <w:r w:rsidRPr="006409D2">
        <w:rPr>
          <w:shd w:val="clear" w:color="auto" w:fill="FFFFFF"/>
        </w:rPr>
        <w:t>a</w:t>
      </w:r>
      <w:r w:rsidRPr="006409D2">
        <w:rPr>
          <w:shd w:val="clear" w:color="auto" w:fill="FFFFFF"/>
        </w:rPr>
        <w:t>rovová, and Zuzana Berkov et al. 2016. "Automated Analysis Of Microscopic Images Of Isolated Pancreatic Islets". </w:t>
      </w:r>
      <w:r w:rsidRPr="006409D2">
        <w:rPr>
          <w:i/>
          <w:iCs/>
          <w:shd w:val="clear" w:color="auto" w:fill="FFFFFF"/>
        </w:rPr>
        <w:t>Cell Transplantation</w:t>
      </w:r>
      <w:r w:rsidRPr="006409D2">
        <w:rPr>
          <w:shd w:val="clear" w:color="auto" w:fill="FFFFFF"/>
        </w:rPr>
        <w:t> 25 (12): 2145-2156. doi:10.3727/096368916x692005.</w:t>
      </w:r>
    </w:p>
    <w:p w:rsidR="006409D2" w:rsidRPr="006409D2" w:rsidRDefault="006409D2" w:rsidP="006409D2">
      <w:pPr>
        <w:pStyle w:val="Bibliografie1"/>
        <w:rPr>
          <w:shd w:val="clear" w:color="auto" w:fill="FFFFFF"/>
        </w:rPr>
      </w:pPr>
      <w:r w:rsidRPr="006409D2">
        <w:rPr>
          <w:shd w:val="clear" w:color="auto" w:fill="FFFFFF"/>
        </w:rPr>
        <w:t>Hamhalter, Jan. 2018. "Structure Of Abelian Parts Of C * -Algebras And Its Preservers". </w:t>
      </w:r>
      <w:r w:rsidRPr="006409D2">
        <w:rPr>
          <w:i/>
          <w:iCs/>
          <w:shd w:val="clear" w:color="auto" w:fill="FFFFFF"/>
        </w:rPr>
        <w:t>Acta Scientiarum Mathematicarum</w:t>
      </w:r>
      <w:r w:rsidRPr="006409D2">
        <w:rPr>
          <w:shd w:val="clear" w:color="auto" w:fill="FFFFFF"/>
        </w:rPr>
        <w:t> 84 (12): 263-275. doi:10.14232/actasm-017-582-8.</w:t>
      </w:r>
    </w:p>
    <w:p w:rsidR="006409D2" w:rsidRPr="006409D2" w:rsidRDefault="006409D2" w:rsidP="006409D2">
      <w:pPr>
        <w:pStyle w:val="Bibliografie1"/>
        <w:rPr>
          <w:shd w:val="clear" w:color="auto" w:fill="FFFFFF"/>
        </w:rPr>
      </w:pPr>
      <w:r w:rsidRPr="006409D2">
        <w:rPr>
          <w:shd w:val="clear" w:color="auto" w:fill="FFFFFF"/>
        </w:rPr>
        <w:t xml:space="preserve">Hamhalter, Jan. 2018. "Piecewise </w:t>
      </w:r>
      <w:r w:rsidRPr="006409D2">
        <w:rPr>
          <w:rFonts w:ascii="Tahoma" w:hAnsi="Tahoma" w:cs="Tahoma"/>
          <w:shd w:val="clear" w:color="auto" w:fill="FFFFFF"/>
        </w:rPr>
        <w:t>⁎</w:t>
      </w:r>
      <w:r w:rsidRPr="006409D2">
        <w:rPr>
          <w:shd w:val="clear" w:color="auto" w:fill="FFFFFF"/>
        </w:rPr>
        <w:t xml:space="preserve">-Homomorphisms And Jordan Maps On C </w:t>
      </w:r>
      <w:r w:rsidRPr="006409D2">
        <w:rPr>
          <w:rFonts w:ascii="Tahoma" w:hAnsi="Tahoma" w:cs="Tahoma"/>
          <w:shd w:val="clear" w:color="auto" w:fill="FFFFFF"/>
        </w:rPr>
        <w:t>⁎</w:t>
      </w:r>
      <w:r w:rsidRPr="006409D2">
        <w:rPr>
          <w:shd w:val="clear" w:color="auto" w:fill="FFFFFF"/>
        </w:rPr>
        <w:t xml:space="preserve"> -Algebras And Factor Von Neumann Algebras". </w:t>
      </w:r>
      <w:r w:rsidRPr="006409D2">
        <w:rPr>
          <w:i/>
          <w:iCs/>
          <w:shd w:val="clear" w:color="auto" w:fill="FFFFFF"/>
        </w:rPr>
        <w:t>Journal Of Mathematical Analysis And Applications</w:t>
      </w:r>
      <w:r w:rsidRPr="006409D2">
        <w:rPr>
          <w:shd w:val="clear" w:color="auto" w:fill="FFFFFF"/>
        </w:rPr>
        <w:t> 462 (1): 1014-1031. doi:10.1016/j.jmaa.2017.12.056.</w:t>
      </w:r>
    </w:p>
    <w:p w:rsidR="006409D2" w:rsidRPr="006409D2" w:rsidRDefault="006409D2" w:rsidP="006409D2">
      <w:pPr>
        <w:pStyle w:val="Bibliografie1"/>
        <w:rPr>
          <w:shd w:val="clear" w:color="auto" w:fill="FFFFFF"/>
        </w:rPr>
      </w:pPr>
      <w:r w:rsidRPr="006409D2">
        <w:rPr>
          <w:shd w:val="clear" w:color="auto" w:fill="FFFFFF"/>
        </w:rPr>
        <w:lastRenderedPageBreak/>
        <w:t>Hamhalter, Jan, and Veronika Sobotíková. 2016. "Bell Correlated And EPR States In The Framework Of Jordan Algebras". </w:t>
      </w:r>
      <w:r w:rsidRPr="006409D2">
        <w:rPr>
          <w:i/>
          <w:iCs/>
          <w:shd w:val="clear" w:color="auto" w:fill="FFFFFF"/>
        </w:rPr>
        <w:t>Foundations Of Physics</w:t>
      </w:r>
      <w:r w:rsidRPr="006409D2">
        <w:rPr>
          <w:shd w:val="clear" w:color="auto" w:fill="FFFFFF"/>
        </w:rPr>
        <w:t> 46 (3): 330-349. doi:10.1007/s10701-015-9966-6.</w:t>
      </w:r>
    </w:p>
    <w:p w:rsidR="006409D2" w:rsidRPr="006409D2" w:rsidRDefault="006409D2" w:rsidP="006409D2">
      <w:pPr>
        <w:pStyle w:val="Bibliografie1"/>
        <w:rPr>
          <w:shd w:val="clear" w:color="auto" w:fill="FFFFFF"/>
        </w:rPr>
      </w:pPr>
      <w:r w:rsidRPr="006409D2">
        <w:rPr>
          <w:shd w:val="clear" w:color="auto" w:fill="FFFFFF"/>
        </w:rPr>
        <w:t>Hamhalter, Jan, and Ekaterina Turilova. 2017. "Quantum Spectral</w:t>
      </w:r>
      <w:r w:rsidR="00456F09">
        <w:rPr>
          <w:shd w:val="clear" w:color="auto" w:fill="FFFFFF"/>
        </w:rPr>
        <w:t xml:space="preserve"> </w:t>
      </w:r>
      <w:r w:rsidRPr="006409D2">
        <w:rPr>
          <w:shd w:val="clear" w:color="auto" w:fill="FFFFFF"/>
        </w:rPr>
        <w:t>Symmetries".</w:t>
      </w:r>
      <w:r w:rsidR="00456F09">
        <w:rPr>
          <w:shd w:val="clear" w:color="auto" w:fill="FFFFFF"/>
        </w:rPr>
        <w:t xml:space="preserve"> </w:t>
      </w:r>
      <w:r w:rsidRPr="006409D2">
        <w:rPr>
          <w:i/>
          <w:iCs/>
          <w:shd w:val="clear" w:color="auto" w:fill="FFFFFF"/>
        </w:rPr>
        <w:t>International Journal Of Theoretical Physics</w:t>
      </w:r>
      <w:r w:rsidRPr="006409D2">
        <w:rPr>
          <w:shd w:val="clear" w:color="auto" w:fill="FFFFFF"/>
        </w:rPr>
        <w:t> 56 (12): 3807-3818. doi:10.1007/s10773-017-3312-z.</w:t>
      </w:r>
    </w:p>
    <w:p w:rsidR="006409D2" w:rsidRPr="006409D2" w:rsidRDefault="006409D2" w:rsidP="006409D2">
      <w:pPr>
        <w:pStyle w:val="Bibliografie1"/>
        <w:rPr>
          <w:shd w:val="clear" w:color="auto" w:fill="FFFFFF"/>
        </w:rPr>
      </w:pPr>
      <w:r w:rsidRPr="006409D2">
        <w:rPr>
          <w:shd w:val="clear" w:color="auto" w:fill="FFFFFF"/>
        </w:rPr>
        <w:t>Hamhalter, Jan, and Ekaterina Turilova. 2016. "Orthogonal Measures On State Spaces And Context Structure Of Quantum Theory". </w:t>
      </w:r>
      <w:r w:rsidRPr="006409D2">
        <w:rPr>
          <w:i/>
          <w:iCs/>
          <w:shd w:val="clear" w:color="auto" w:fill="FFFFFF"/>
        </w:rPr>
        <w:t>International Journal Of Theoretical Physics</w:t>
      </w:r>
      <w:r w:rsidRPr="006409D2">
        <w:rPr>
          <w:shd w:val="clear" w:color="auto" w:fill="FFFFFF"/>
        </w:rPr>
        <w:t> 55 (7): 3353-3365. doi:10.1007/s10773-016-2964-4.</w:t>
      </w:r>
    </w:p>
    <w:p w:rsidR="006409D2" w:rsidRPr="006409D2" w:rsidRDefault="006409D2" w:rsidP="006409D2">
      <w:pPr>
        <w:pStyle w:val="Bibliografie1"/>
        <w:rPr>
          <w:shd w:val="clear" w:color="auto" w:fill="FFFFFF"/>
        </w:rPr>
      </w:pPr>
      <w:r w:rsidRPr="006409D2">
        <w:rPr>
          <w:shd w:val="clear" w:color="auto" w:fill="FFFFFF"/>
        </w:rPr>
        <w:t>Hančl, Jaroslav, and Simona Sobková. 20</w:t>
      </w:r>
      <w:r w:rsidR="00456F09">
        <w:rPr>
          <w:shd w:val="clear" w:color="auto" w:fill="FFFFFF"/>
        </w:rPr>
        <w:t>06. "Special Linearly Unrelated </w:t>
      </w:r>
      <w:r w:rsidRPr="006409D2">
        <w:rPr>
          <w:shd w:val="clear" w:color="auto" w:fill="FFFFFF"/>
        </w:rPr>
        <w:t>Sequences".</w:t>
      </w:r>
      <w:r w:rsidR="00456F09">
        <w:rPr>
          <w:shd w:val="clear" w:color="auto" w:fill="FFFFFF"/>
        </w:rPr>
        <w:t xml:space="preserve"> </w:t>
      </w:r>
      <w:r w:rsidRPr="006409D2">
        <w:rPr>
          <w:i/>
          <w:iCs/>
          <w:shd w:val="clear" w:color="auto" w:fill="FFFFFF"/>
        </w:rPr>
        <w:t>Journal Of Mathematics Of Kyoto University</w:t>
      </w:r>
      <w:r w:rsidRPr="006409D2">
        <w:rPr>
          <w:shd w:val="clear" w:color="auto" w:fill="FFFFFF"/>
        </w:rPr>
        <w:t> 46 (1): 31-45. doi:10.1215/kjm/1250281795.</w:t>
      </w:r>
    </w:p>
    <w:p w:rsidR="006409D2" w:rsidRPr="006409D2" w:rsidRDefault="006409D2" w:rsidP="006409D2">
      <w:pPr>
        <w:pStyle w:val="Bibliografie1"/>
        <w:rPr>
          <w:shd w:val="clear" w:color="auto" w:fill="FFFFFF"/>
        </w:rPr>
      </w:pPr>
      <w:r w:rsidRPr="006409D2">
        <w:rPr>
          <w:shd w:val="clear" w:color="auto" w:fill="FFFFFF"/>
        </w:rPr>
        <w:t>Hanzálek, Zdeněk, and Přemysl Šůcha. 2017. "Time Symmetry Of Resource Co</w:t>
      </w:r>
      <w:r w:rsidRPr="006409D2">
        <w:rPr>
          <w:shd w:val="clear" w:color="auto" w:fill="FFFFFF"/>
        </w:rPr>
        <w:t>n</w:t>
      </w:r>
      <w:r w:rsidRPr="006409D2">
        <w:rPr>
          <w:shd w:val="clear" w:color="auto" w:fill="FFFFFF"/>
        </w:rPr>
        <w:t>strained Project Scheduling With General Temporal Constraints And Take-Give Resources". </w:t>
      </w:r>
      <w:r w:rsidRPr="006409D2">
        <w:rPr>
          <w:i/>
          <w:iCs/>
          <w:shd w:val="clear" w:color="auto" w:fill="FFFFFF"/>
        </w:rPr>
        <w:t>Annals Of Operations Research</w:t>
      </w:r>
      <w:r w:rsidRPr="006409D2">
        <w:rPr>
          <w:shd w:val="clear" w:color="auto" w:fill="FFFFFF"/>
        </w:rPr>
        <w:t> 248 (1-2): 209-237. doi:10.1007/s10479-016-2184-6.</w:t>
      </w:r>
    </w:p>
    <w:p w:rsidR="006409D2" w:rsidRPr="006409D2" w:rsidRDefault="006409D2" w:rsidP="006409D2">
      <w:pPr>
        <w:pStyle w:val="Bibliografie1"/>
        <w:rPr>
          <w:shd w:val="clear" w:color="auto" w:fill="FFFFFF"/>
        </w:rPr>
      </w:pPr>
      <w:r w:rsidRPr="006409D2">
        <w:rPr>
          <w:shd w:val="clear" w:color="auto" w:fill="FFFFFF"/>
        </w:rPr>
        <w:t>Hanzálek, Zdeněk, Tomáš Tunys, and Přemysl Šůcha. 2016. "An Analysis Of The Non-Preemptive Mixed-Criticality Match-Up Scheduling Problem". </w:t>
      </w:r>
      <w:r w:rsidRPr="006409D2">
        <w:rPr>
          <w:i/>
          <w:iCs/>
          <w:shd w:val="clear" w:color="auto" w:fill="FFFFFF"/>
        </w:rPr>
        <w:t>Journal Of Scheduling</w:t>
      </w:r>
      <w:r w:rsidRPr="006409D2">
        <w:rPr>
          <w:shd w:val="clear" w:color="auto" w:fill="FFFFFF"/>
        </w:rPr>
        <w:t> 19 (5): 601-607. doi:10.1007/s10951-016-0468-y.</w:t>
      </w:r>
    </w:p>
    <w:p w:rsidR="006409D2" w:rsidRPr="006409D2" w:rsidRDefault="006409D2" w:rsidP="006409D2">
      <w:pPr>
        <w:pStyle w:val="Bibliografie1"/>
        <w:rPr>
          <w:shd w:val="clear" w:color="auto" w:fill="FFFFFF"/>
        </w:rPr>
      </w:pPr>
      <w:r w:rsidRPr="006409D2">
        <w:rPr>
          <w:shd w:val="clear" w:color="auto" w:fill="FFFFFF"/>
        </w:rPr>
        <w:t>Hanzlík, Pavel, and Petr Páta. 2004. "Behind The Structure Of Video VQ-Coder".</w:t>
      </w:r>
      <w:r w:rsidR="00456F09">
        <w:rPr>
          <w:shd w:val="clear" w:color="auto" w:fill="FFFFFF"/>
        </w:rPr>
        <w:t xml:space="preserve"> </w:t>
      </w:r>
      <w:r w:rsidRPr="006409D2">
        <w:rPr>
          <w:i/>
          <w:iCs/>
          <w:shd w:val="clear" w:color="auto" w:fill="FFFFFF"/>
        </w:rPr>
        <w:t>Radioengineering</w:t>
      </w:r>
      <w:r w:rsidRPr="006409D2">
        <w:rPr>
          <w:shd w:val="clear" w:color="auto" w:fill="FFFFFF"/>
        </w:rPr>
        <w:t> 13 (3): 26-31.</w:t>
      </w:r>
    </w:p>
    <w:p w:rsidR="006409D2" w:rsidRPr="006409D2" w:rsidRDefault="006409D2" w:rsidP="006409D2">
      <w:pPr>
        <w:pStyle w:val="Bibliografie1"/>
        <w:rPr>
          <w:shd w:val="clear" w:color="auto" w:fill="FFFFFF"/>
        </w:rPr>
      </w:pPr>
      <w:r w:rsidRPr="006409D2">
        <w:rPr>
          <w:shd w:val="clear" w:color="auto" w:fill="FFFFFF"/>
        </w:rPr>
        <w:t>Hasalová, Lucie, Jiří Ira, and Milan Jahoda. 2016. "Practical Observations On The Use Of Shuffled Complex Evolution (SCE) Algorithm For Kinetic Parameters Estimation In Pyrolysis Modeling". </w:t>
      </w:r>
      <w:r w:rsidRPr="006409D2">
        <w:rPr>
          <w:i/>
          <w:iCs/>
          <w:shd w:val="clear" w:color="auto" w:fill="FFFFFF"/>
        </w:rPr>
        <w:t>Fire Safety Journal</w:t>
      </w:r>
      <w:r w:rsidRPr="006409D2">
        <w:rPr>
          <w:shd w:val="clear" w:color="auto" w:fill="FFFFFF"/>
        </w:rPr>
        <w:t> 80: 71-82. doi:10.1016/j.firesaf.2016.01.007.</w:t>
      </w:r>
    </w:p>
    <w:p w:rsidR="006409D2" w:rsidRPr="006409D2" w:rsidRDefault="006409D2" w:rsidP="006409D2">
      <w:pPr>
        <w:pStyle w:val="Bibliografie1"/>
        <w:rPr>
          <w:shd w:val="clear" w:color="auto" w:fill="FFFFFF"/>
        </w:rPr>
      </w:pPr>
      <w:r w:rsidRPr="006409D2">
        <w:rPr>
          <w:shd w:val="clear" w:color="auto" w:fill="FFFFFF"/>
        </w:rPr>
        <w:t>Havelka, Jan, Anna Kučerová, and Jan Sýkora. 2016. "Compression And Reconstru</w:t>
      </w:r>
      <w:r w:rsidRPr="006409D2">
        <w:rPr>
          <w:shd w:val="clear" w:color="auto" w:fill="FFFFFF"/>
        </w:rPr>
        <w:t>c</w:t>
      </w:r>
      <w:r w:rsidRPr="006409D2">
        <w:rPr>
          <w:shd w:val="clear" w:color="auto" w:fill="FFFFFF"/>
        </w:rPr>
        <w:t>tion Of Random Microstructures Using Accelerated Lineal Path Fun</w:t>
      </w:r>
      <w:r w:rsidRPr="006409D2">
        <w:rPr>
          <w:shd w:val="clear" w:color="auto" w:fill="FFFFFF"/>
        </w:rPr>
        <w:t>c</w:t>
      </w:r>
      <w:r w:rsidRPr="006409D2">
        <w:rPr>
          <w:shd w:val="clear" w:color="auto" w:fill="FFFFFF"/>
        </w:rPr>
        <w:t>tion". </w:t>
      </w:r>
      <w:r w:rsidRPr="006409D2">
        <w:rPr>
          <w:i/>
          <w:iCs/>
          <w:shd w:val="clear" w:color="auto" w:fill="FFFFFF"/>
        </w:rPr>
        <w:t>Computational Materials Science</w:t>
      </w:r>
      <w:r w:rsidRPr="006409D2">
        <w:rPr>
          <w:shd w:val="clear" w:color="auto" w:fill="FFFFFF"/>
        </w:rPr>
        <w:t> 122: 102-117. doi:10.1016/j.commatsci.2016.04.044.</w:t>
      </w:r>
    </w:p>
    <w:p w:rsidR="006409D2" w:rsidRPr="006409D2" w:rsidRDefault="006409D2" w:rsidP="006409D2">
      <w:pPr>
        <w:pStyle w:val="Bibliografie1"/>
        <w:rPr>
          <w:shd w:val="clear" w:color="auto" w:fill="FFFFFF"/>
        </w:rPr>
      </w:pPr>
      <w:r w:rsidRPr="006409D2">
        <w:rPr>
          <w:shd w:val="clear" w:color="auto" w:fill="FFFFFF"/>
        </w:rPr>
        <w:t>Havlicek, J., M. Svanda, J. Machac, and M. Polivka. 2016. "Improvement Of Reading Performance Of Frequency-Domain Chipless RFID Transponders".</w:t>
      </w:r>
      <w:r w:rsidR="00456F09">
        <w:rPr>
          <w:shd w:val="clear" w:color="auto" w:fill="FFFFFF"/>
        </w:rPr>
        <w:t xml:space="preserve"> </w:t>
      </w:r>
      <w:r w:rsidRPr="006409D2">
        <w:rPr>
          <w:i/>
          <w:iCs/>
          <w:shd w:val="clear" w:color="auto" w:fill="FFFFFF"/>
        </w:rPr>
        <w:t>Radioengineering</w:t>
      </w:r>
      <w:r w:rsidRPr="006409D2">
        <w:rPr>
          <w:shd w:val="clear" w:color="auto" w:fill="FFFFFF"/>
        </w:rPr>
        <w:t> 25 (2): 219-229. doi:10.13164/re.2016.0219.</w:t>
      </w:r>
    </w:p>
    <w:p w:rsidR="006409D2" w:rsidRPr="006409D2" w:rsidRDefault="006409D2" w:rsidP="006409D2">
      <w:pPr>
        <w:pStyle w:val="Bibliografie1"/>
        <w:rPr>
          <w:shd w:val="clear" w:color="auto" w:fill="FFFFFF"/>
        </w:rPr>
      </w:pPr>
      <w:r w:rsidRPr="006409D2">
        <w:rPr>
          <w:shd w:val="clear" w:color="auto" w:fill="FFFFFF"/>
        </w:rPr>
        <w:t>Havlicek, Jaroslav, Milan Svanda, Milan Polivka, Jan Machac, and Jan Kracek. 2017. "Chipless RFID Tag Based On Electrically Small Spiral Capacitively Loaded Dipole". </w:t>
      </w:r>
      <w:r w:rsidRPr="006409D2">
        <w:rPr>
          <w:i/>
          <w:iCs/>
          <w:shd w:val="clear" w:color="auto" w:fill="FFFFFF"/>
        </w:rPr>
        <w:t>IEEE Antennas And Wireless Propagation Letters</w:t>
      </w:r>
      <w:r w:rsidRPr="006409D2">
        <w:rPr>
          <w:shd w:val="clear" w:color="auto" w:fill="FFFFFF"/>
        </w:rPr>
        <w:t> 16: 3051-3054. doi:10.1109/lawp.2017.2760059.</w:t>
      </w:r>
    </w:p>
    <w:p w:rsidR="006409D2" w:rsidRPr="006409D2" w:rsidRDefault="006409D2" w:rsidP="006409D2">
      <w:pPr>
        <w:pStyle w:val="Bibliografie1"/>
        <w:rPr>
          <w:shd w:val="clear" w:color="auto" w:fill="FFFFFF"/>
        </w:rPr>
      </w:pPr>
      <w:r w:rsidRPr="006409D2">
        <w:rPr>
          <w:shd w:val="clear" w:color="auto" w:fill="FFFFFF"/>
        </w:rPr>
        <w:lastRenderedPageBreak/>
        <w:t>Havránek, Aleš, and Ivan Zemánek. 2017. "Magnetizing Process Control For Compensation Ferrometers". </w:t>
      </w:r>
      <w:r w:rsidRPr="006409D2">
        <w:rPr>
          <w:i/>
          <w:iCs/>
          <w:shd w:val="clear" w:color="auto" w:fill="FFFFFF"/>
        </w:rPr>
        <w:t>Journal Of Magnetism And Magnetic Materials</w:t>
      </w:r>
      <w:r w:rsidRPr="006409D2">
        <w:rPr>
          <w:shd w:val="clear" w:color="auto" w:fill="FFFFFF"/>
        </w:rPr>
        <w:t> 443: 137-141. doi:10.1016/j.jmmm.2017.07.054.</w:t>
      </w:r>
    </w:p>
    <w:p w:rsidR="006409D2" w:rsidRPr="006409D2" w:rsidRDefault="006409D2" w:rsidP="006409D2">
      <w:pPr>
        <w:pStyle w:val="Bibliografie1"/>
        <w:rPr>
          <w:shd w:val="clear" w:color="auto" w:fill="FFFFFF"/>
        </w:rPr>
      </w:pPr>
      <w:r w:rsidRPr="006409D2">
        <w:rPr>
          <w:shd w:val="clear" w:color="auto" w:fill="FFFFFF"/>
        </w:rPr>
        <w:t>Havránek, Aleš, and Ivan Zemánek. 2018. "New Compensation Ferrometer Design".</w:t>
      </w:r>
      <w:r w:rsidR="00456F09">
        <w:rPr>
          <w:shd w:val="clear" w:color="auto" w:fill="FFFFFF"/>
        </w:rPr>
        <w:t xml:space="preserve"> </w:t>
      </w:r>
      <w:r w:rsidRPr="006409D2">
        <w:rPr>
          <w:i/>
          <w:iCs/>
          <w:shd w:val="clear" w:color="auto" w:fill="FFFFFF"/>
        </w:rPr>
        <w:t>Journal Of Electrical Engineering</w:t>
      </w:r>
      <w:r w:rsidR="00456F09">
        <w:rPr>
          <w:shd w:val="clear" w:color="auto" w:fill="FFFFFF"/>
        </w:rPr>
        <w:t xml:space="preserve"> 69 (6): 411-414. </w:t>
      </w:r>
      <w:r w:rsidRPr="006409D2">
        <w:rPr>
          <w:shd w:val="clear" w:color="auto" w:fill="FFFFFF"/>
        </w:rPr>
        <w:t>doi:10.2478/jee-2018-0062.</w:t>
      </w:r>
    </w:p>
    <w:p w:rsidR="006409D2" w:rsidRPr="006409D2" w:rsidRDefault="006409D2" w:rsidP="006409D2">
      <w:pPr>
        <w:pStyle w:val="Bibliografie1"/>
        <w:rPr>
          <w:shd w:val="clear" w:color="auto" w:fill="FFFFFF"/>
        </w:rPr>
      </w:pPr>
      <w:r w:rsidRPr="006409D2">
        <w:rPr>
          <w:shd w:val="clear" w:color="auto" w:fill="FFFFFF"/>
        </w:rPr>
        <w:t>Hazdra, P., M. Capek, M. Masek, and T. Lonsky. 2016. "An Introduction To The Source Concept For Antennas". </w:t>
      </w:r>
      <w:r w:rsidRPr="006409D2">
        <w:rPr>
          <w:i/>
          <w:iCs/>
          <w:shd w:val="clear" w:color="auto" w:fill="FFFFFF"/>
        </w:rPr>
        <w:t>Radioengineering</w:t>
      </w:r>
      <w:r w:rsidRPr="006409D2">
        <w:rPr>
          <w:shd w:val="clear" w:color="auto" w:fill="FFFFFF"/>
        </w:rPr>
        <w:t> 25 (1): 12-17. doi:10.13164/re.2016.0012.</w:t>
      </w:r>
    </w:p>
    <w:p w:rsidR="006409D2" w:rsidRPr="006409D2" w:rsidRDefault="006409D2" w:rsidP="00456F09">
      <w:pPr>
        <w:pStyle w:val="Bibliografie1"/>
        <w:rPr>
          <w:shd w:val="clear" w:color="auto" w:fill="FFFFFF"/>
        </w:rPr>
      </w:pPr>
      <w:r w:rsidRPr="006409D2">
        <w:rPr>
          <w:shd w:val="clear" w:color="auto" w:fill="FFFFFF"/>
        </w:rPr>
        <w:t>Hazdra, P., and Miloš Mazánek. 2006. "L-System Tool for Generating Fractal A</w:t>
      </w:r>
      <w:r w:rsidRPr="006409D2">
        <w:rPr>
          <w:shd w:val="clear" w:color="auto" w:fill="FFFFFF"/>
        </w:rPr>
        <w:t>n</w:t>
      </w:r>
      <w:r w:rsidRPr="006409D2">
        <w:rPr>
          <w:shd w:val="clear" w:color="auto" w:fill="FFFFFF"/>
        </w:rPr>
        <w:t>tenna Structures with Ability to Export into EM Simulators".</w:t>
      </w:r>
      <w:r w:rsidR="00456F09">
        <w:rPr>
          <w:shd w:val="clear" w:color="auto" w:fill="FFFFFF"/>
        </w:rPr>
        <w:t xml:space="preserve"> </w:t>
      </w:r>
      <w:r w:rsidRPr="006409D2">
        <w:rPr>
          <w:i/>
          <w:iCs/>
          <w:shd w:val="clear" w:color="auto" w:fill="FFFFFF"/>
        </w:rPr>
        <w:t>Radioengineering</w:t>
      </w:r>
      <w:r w:rsidR="00456F09">
        <w:rPr>
          <w:iCs/>
          <w:shd w:val="clear" w:color="auto" w:fill="FFFFFF"/>
        </w:rPr>
        <w:t xml:space="preserve">15 (2): </w:t>
      </w:r>
      <w:r w:rsidRPr="006409D2">
        <w:rPr>
          <w:iCs/>
          <w:shd w:val="clear" w:color="auto" w:fill="FFFFFF"/>
        </w:rPr>
        <w:t>18-21.</w:t>
      </w:r>
    </w:p>
    <w:p w:rsidR="006409D2" w:rsidRPr="006409D2" w:rsidRDefault="006409D2" w:rsidP="006409D2">
      <w:pPr>
        <w:pStyle w:val="Bibliografie1"/>
        <w:rPr>
          <w:shd w:val="clear" w:color="auto" w:fill="FFFFFF"/>
        </w:rPr>
      </w:pPr>
      <w:r w:rsidRPr="006409D2">
        <w:rPr>
          <w:shd w:val="clear" w:color="auto" w:fill="FFFFFF"/>
        </w:rPr>
        <w:t>Hazdra, Pavel, Milan Polívka, and Vratislav Sokol. 2005. "Microwave Antennas And Circuits Modeling Using Electromagnetic Field Simulator". </w:t>
      </w:r>
      <w:r w:rsidRPr="006409D2">
        <w:rPr>
          <w:i/>
          <w:iCs/>
          <w:shd w:val="clear" w:color="auto" w:fill="FFFFFF"/>
        </w:rPr>
        <w:t>Radioengineering</w:t>
      </w:r>
      <w:r w:rsidRPr="006409D2">
        <w:rPr>
          <w:shd w:val="clear" w:color="auto" w:fill="FFFFFF"/>
        </w:rPr>
        <w:t> 14 (4): 2-10.</w:t>
      </w:r>
    </w:p>
    <w:p w:rsidR="006409D2" w:rsidRPr="006409D2" w:rsidRDefault="006409D2" w:rsidP="006409D2">
      <w:pPr>
        <w:pStyle w:val="Bibliografie1"/>
        <w:rPr>
          <w:shd w:val="clear" w:color="auto" w:fill="FFFFFF"/>
        </w:rPr>
      </w:pPr>
      <w:r w:rsidRPr="006409D2">
        <w:rPr>
          <w:shd w:val="clear" w:color="auto" w:fill="FFFFFF"/>
        </w:rPr>
        <w:t>Hazdra, Pavel, and Stanislav Popelka. 2017. "Radiation Resistance Of Wide-Bandgap Semiconductor Power Transistors". </w:t>
      </w:r>
      <w:r w:rsidRPr="006409D2">
        <w:rPr>
          <w:i/>
          <w:iCs/>
          <w:shd w:val="clear" w:color="auto" w:fill="FFFFFF"/>
        </w:rPr>
        <w:t>Physica Status Solidi (A)</w:t>
      </w:r>
      <w:r w:rsidRPr="006409D2">
        <w:rPr>
          <w:shd w:val="clear" w:color="auto" w:fill="FFFFFF"/>
        </w:rPr>
        <w:t> 214 (4): 1600447. doi:10.1002/pssa.201600447.</w:t>
      </w:r>
    </w:p>
    <w:p w:rsidR="006409D2" w:rsidRPr="006409D2" w:rsidRDefault="006409D2" w:rsidP="006409D2">
      <w:pPr>
        <w:pStyle w:val="Bibliografie1"/>
        <w:rPr>
          <w:shd w:val="clear" w:color="auto" w:fill="FFFFFF"/>
        </w:rPr>
      </w:pPr>
      <w:r w:rsidRPr="006409D2">
        <w:rPr>
          <w:shd w:val="clear" w:color="auto" w:fill="FFFFFF"/>
        </w:rPr>
        <w:t>Hazdra, Pavel, Stanislav Popelka, and Adolf Schöner. 2018. "Optimization Of Sic Power P-I-N Diode Parameters By Proton Irradiation". </w:t>
      </w:r>
      <w:r w:rsidRPr="006409D2">
        <w:rPr>
          <w:i/>
          <w:iCs/>
          <w:shd w:val="clear" w:color="auto" w:fill="FFFFFF"/>
        </w:rPr>
        <w:t>IEEE Transactions On Electron Devices</w:t>
      </w:r>
      <w:r w:rsidRPr="006409D2">
        <w:rPr>
          <w:shd w:val="clear" w:color="auto" w:fill="FFFFFF"/>
        </w:rPr>
        <w:t> 65 (10): 4483-4489. doi:10.1109/ted.2018.2866763.</w:t>
      </w:r>
    </w:p>
    <w:p w:rsidR="006409D2" w:rsidRPr="006409D2" w:rsidRDefault="006409D2" w:rsidP="006409D2">
      <w:pPr>
        <w:pStyle w:val="Bibliografie1"/>
        <w:rPr>
          <w:shd w:val="clear" w:color="auto" w:fill="FFFFFF"/>
        </w:rPr>
      </w:pPr>
      <w:r w:rsidRPr="006409D2">
        <w:rPr>
          <w:shd w:val="clear" w:color="auto" w:fill="FFFFFF"/>
        </w:rPr>
        <w:t>Herman, Ivo, Dan Martinec, Zdeněk Hurák, and Michael Sebek. 2017. "Scaling In Bidirectional Platoons With Dynamic Controllers And Proportional Asymmetry". </w:t>
      </w:r>
      <w:r w:rsidRPr="006409D2">
        <w:rPr>
          <w:i/>
          <w:iCs/>
          <w:shd w:val="clear" w:color="auto" w:fill="FFFFFF"/>
        </w:rPr>
        <w:t>IEEE Transactions On Automatic Control</w:t>
      </w:r>
      <w:r w:rsidRPr="006409D2">
        <w:rPr>
          <w:shd w:val="clear" w:color="auto" w:fill="FFFFFF"/>
        </w:rPr>
        <w:t> 62 (4): 2034-2040. doi:10.1109/tac.2016.2594169.</w:t>
      </w:r>
    </w:p>
    <w:p w:rsidR="006409D2" w:rsidRPr="006409D2" w:rsidRDefault="006409D2" w:rsidP="006409D2">
      <w:pPr>
        <w:pStyle w:val="Bibliografie1"/>
        <w:rPr>
          <w:shd w:val="clear" w:color="auto" w:fill="FFFFFF"/>
        </w:rPr>
      </w:pPr>
      <w:r w:rsidRPr="006409D2">
        <w:rPr>
          <w:shd w:val="clear" w:color="auto" w:fill="FFFFFF"/>
        </w:rPr>
        <w:t>Hertl, Ivo, Zbyněk Raida, and Zdeněk Nováček. 2006. "Multireflector Antennas – Cascaded Structures With Frequency Selective Surfaces". </w:t>
      </w:r>
      <w:r w:rsidRPr="006409D2">
        <w:rPr>
          <w:i/>
          <w:iCs/>
          <w:shd w:val="clear" w:color="auto" w:fill="FFFFFF"/>
        </w:rPr>
        <w:t>Radioengineering</w:t>
      </w:r>
      <w:r w:rsidRPr="006409D2">
        <w:rPr>
          <w:shd w:val="clear" w:color="auto" w:fill="FFFFFF"/>
        </w:rPr>
        <w:t> 15 (4): 80-83.</w:t>
      </w:r>
    </w:p>
    <w:p w:rsidR="006409D2" w:rsidRPr="006409D2" w:rsidRDefault="006409D2" w:rsidP="006409D2">
      <w:pPr>
        <w:pStyle w:val="Bibliografie1"/>
        <w:rPr>
          <w:shd w:val="clear" w:color="auto" w:fill="FFFFFF"/>
        </w:rPr>
      </w:pPr>
      <w:r w:rsidRPr="006409D2">
        <w:rPr>
          <w:shd w:val="clear" w:color="auto" w:fill="FFFFFF"/>
        </w:rPr>
        <w:t>Hlaváč, Libor M., Irena M. Hlaváčová, Francesco Arleo, Francesco Viganò, Massimi</w:t>
      </w:r>
      <w:r w:rsidRPr="006409D2">
        <w:rPr>
          <w:shd w:val="clear" w:color="auto" w:fill="FFFFFF"/>
        </w:rPr>
        <w:t>l</w:t>
      </w:r>
      <w:r w:rsidRPr="006409D2">
        <w:rPr>
          <w:shd w:val="clear" w:color="auto" w:fill="FFFFFF"/>
        </w:rPr>
        <w:t>iano Pietro Giovanni Annoni, and Vladan Geryk. 2018. "Shape Distortion Reduction Method For Abrasive Water Jet (AWJ) Cutting". </w:t>
      </w:r>
      <w:r w:rsidRPr="006409D2">
        <w:rPr>
          <w:i/>
          <w:iCs/>
          <w:shd w:val="clear" w:color="auto" w:fill="FFFFFF"/>
        </w:rPr>
        <w:t>Precision Engineering</w:t>
      </w:r>
      <w:r w:rsidRPr="006409D2">
        <w:rPr>
          <w:shd w:val="clear" w:color="auto" w:fill="FFFFFF"/>
        </w:rPr>
        <w:t> 53: 194-202. doi:10.1016/j.precisioneng.2018.04.003.</w:t>
      </w:r>
    </w:p>
    <w:p w:rsidR="006409D2" w:rsidRPr="006409D2" w:rsidRDefault="006409D2" w:rsidP="006409D2">
      <w:pPr>
        <w:pStyle w:val="Bibliografie1"/>
        <w:rPr>
          <w:shd w:val="clear" w:color="auto" w:fill="FFFFFF"/>
        </w:rPr>
      </w:pPr>
      <w:r w:rsidRPr="006409D2">
        <w:rPr>
          <w:shd w:val="clear" w:color="auto" w:fill="FFFFFF"/>
        </w:rPr>
        <w:t>Hlaváč, Libor M., Radim Kocich, Lucie Gembalová, Petr Jonšta, and Irena M. Hl</w:t>
      </w:r>
      <w:r w:rsidRPr="006409D2">
        <w:rPr>
          <w:shd w:val="clear" w:color="auto" w:fill="FFFFFF"/>
        </w:rPr>
        <w:t>a</w:t>
      </w:r>
      <w:r w:rsidRPr="006409D2">
        <w:rPr>
          <w:shd w:val="clear" w:color="auto" w:fill="FFFFFF"/>
        </w:rPr>
        <w:t>váčová. 2016. "AWJ Cutting Of Copper Processed By ECAP". </w:t>
      </w:r>
      <w:r w:rsidRPr="006409D2">
        <w:rPr>
          <w:i/>
          <w:iCs/>
          <w:shd w:val="clear" w:color="auto" w:fill="FFFFFF"/>
        </w:rPr>
        <w:t>The International Journal Of Advanced Manufacturing Technology</w:t>
      </w:r>
      <w:r w:rsidRPr="006409D2">
        <w:rPr>
          <w:shd w:val="clear" w:color="auto" w:fill="FFFFFF"/>
        </w:rPr>
        <w:t> 86 (1-4): 885-894. doi:10.1007/s00170-015-8236-2.</w:t>
      </w:r>
    </w:p>
    <w:p w:rsidR="006409D2" w:rsidRPr="006409D2" w:rsidRDefault="006409D2" w:rsidP="006409D2">
      <w:pPr>
        <w:pStyle w:val="Bibliografie1"/>
        <w:rPr>
          <w:shd w:val="clear" w:color="auto" w:fill="FFFFFF"/>
        </w:rPr>
      </w:pPr>
      <w:r w:rsidRPr="006409D2">
        <w:rPr>
          <w:shd w:val="clear" w:color="auto" w:fill="FFFFFF"/>
        </w:rPr>
        <w:lastRenderedPageBreak/>
        <w:t>Hlaváč, Libor M., Daniel Krajcarz, Irena M. Hlaváčová, and Sławomir Spadło. 2017. "Precision Comparison Of Analytical And Statistical-Regression Models For AWJ Cutting". </w:t>
      </w:r>
      <w:r w:rsidRPr="006409D2">
        <w:rPr>
          <w:i/>
          <w:iCs/>
          <w:shd w:val="clear" w:color="auto" w:fill="FFFFFF"/>
        </w:rPr>
        <w:t>Precision Engineering</w:t>
      </w:r>
      <w:r w:rsidRPr="006409D2">
        <w:rPr>
          <w:shd w:val="clear" w:color="auto" w:fill="FFFFFF"/>
        </w:rPr>
        <w:t> 50: 148-159. doi:10.1016/j.precisioneng.2017.05.002.</w:t>
      </w:r>
    </w:p>
    <w:p w:rsidR="006409D2" w:rsidRPr="006409D2" w:rsidRDefault="006409D2" w:rsidP="006409D2">
      <w:pPr>
        <w:pStyle w:val="Bibliografie1"/>
        <w:rPr>
          <w:rStyle w:val="selectable"/>
          <w:shd w:val="clear" w:color="auto" w:fill="FFFFFF"/>
        </w:rPr>
      </w:pPr>
      <w:r w:rsidRPr="006409D2">
        <w:rPr>
          <w:rStyle w:val="selectable"/>
          <w:shd w:val="clear" w:color="auto" w:fill="FFFFFF"/>
        </w:rPr>
        <w:t>Hlavnička, Jan, Roman Čmejla, Tereza Tykalová, Karel Šonka, Evžen Růžička, and Jan Rusz. 2017. "Automated Analysis Of Connected Speech Reveals Early B</w:t>
      </w:r>
      <w:r w:rsidRPr="006409D2">
        <w:rPr>
          <w:rStyle w:val="selectable"/>
          <w:shd w:val="clear" w:color="auto" w:fill="FFFFFF"/>
        </w:rPr>
        <w:t>i</w:t>
      </w:r>
      <w:r w:rsidRPr="006409D2">
        <w:rPr>
          <w:rStyle w:val="selectable"/>
          <w:shd w:val="clear" w:color="auto" w:fill="FFFFFF"/>
        </w:rPr>
        <w:t>omarkers Of Parkinson’S Disease In Patients With Rapid Eye Movement Sleep Behaviour Disorder". </w:t>
      </w:r>
      <w:r w:rsidRPr="00456F09">
        <w:rPr>
          <w:rStyle w:val="selectable"/>
          <w:i/>
          <w:shd w:val="clear" w:color="auto" w:fill="FFFFFF"/>
        </w:rPr>
        <w:t>Scientific Reports</w:t>
      </w:r>
      <w:r w:rsidRPr="006409D2">
        <w:rPr>
          <w:rStyle w:val="selectable"/>
          <w:shd w:val="clear" w:color="auto" w:fill="FFFFFF"/>
        </w:rPr>
        <w:t> 7 (1). doi:10.1038/s41598-017-00047-5.</w:t>
      </w:r>
    </w:p>
    <w:p w:rsidR="006409D2" w:rsidRPr="006409D2" w:rsidRDefault="006409D2" w:rsidP="006409D2">
      <w:pPr>
        <w:pStyle w:val="Bibliografie1"/>
        <w:rPr>
          <w:shd w:val="clear" w:color="auto" w:fill="FFFFFF"/>
        </w:rPr>
      </w:pPr>
      <w:r w:rsidRPr="006409D2">
        <w:rPr>
          <w:shd w:val="clear" w:color="auto" w:fill="FFFFFF"/>
        </w:rPr>
        <w:t>Hlubina, Petr, and Dalibor Ciprian. 2017. "Spectral Phase Shift Of Surface Plasmon Resonance In The Kretschmann Configuration: Theory And Experiment".</w:t>
      </w:r>
      <w:r w:rsidR="00456F09">
        <w:rPr>
          <w:shd w:val="clear" w:color="auto" w:fill="FFFFFF"/>
        </w:rPr>
        <w:t xml:space="preserve"> </w:t>
      </w:r>
      <w:r w:rsidRPr="006409D2">
        <w:rPr>
          <w:i/>
          <w:iCs/>
          <w:shd w:val="clear" w:color="auto" w:fill="FFFFFF"/>
        </w:rPr>
        <w:t>Plasmonics</w:t>
      </w:r>
      <w:r w:rsidRPr="006409D2">
        <w:rPr>
          <w:shd w:val="clear" w:color="auto" w:fill="FFFFFF"/>
        </w:rPr>
        <w:t> 12 (4): 1071-1078. doi:10.1007/s11468-016-0360-9.</w:t>
      </w:r>
    </w:p>
    <w:p w:rsidR="006409D2" w:rsidRPr="006409D2" w:rsidRDefault="006409D2" w:rsidP="006409D2">
      <w:pPr>
        <w:pStyle w:val="Bibliografie1"/>
        <w:rPr>
          <w:rStyle w:val="selectable"/>
          <w:shd w:val="clear" w:color="auto" w:fill="FFFFFF"/>
        </w:rPr>
      </w:pPr>
      <w:r w:rsidRPr="006409D2">
        <w:rPr>
          <w:shd w:val="clear" w:color="auto" w:fill="FFFFFF"/>
        </w:rPr>
        <w:t>Hlubina, Petr, Milena Lunackova, and Dalibor Ciprian. 2019. "Phase Sensitive Measurement Of The Wavelength Dependence Of The Complex Permittivity Of A Thin Gold Film Using Surface Plasmon Resonance". </w:t>
      </w:r>
      <w:r w:rsidRPr="006409D2">
        <w:rPr>
          <w:i/>
          <w:iCs/>
          <w:shd w:val="clear" w:color="auto" w:fill="FFFFFF"/>
        </w:rPr>
        <w:t>Optical Materials Express</w:t>
      </w:r>
      <w:r w:rsidRPr="006409D2">
        <w:rPr>
          <w:shd w:val="clear" w:color="auto" w:fill="FFFFFF"/>
        </w:rPr>
        <w:t> 9 (3): 992. doi:10.1364/ome.9.000992.</w:t>
      </w:r>
    </w:p>
    <w:p w:rsidR="006409D2" w:rsidRPr="006409D2" w:rsidRDefault="006409D2" w:rsidP="006409D2">
      <w:pPr>
        <w:pStyle w:val="Bibliografie1"/>
        <w:rPr>
          <w:rStyle w:val="selectable"/>
          <w:shd w:val="clear" w:color="auto" w:fill="FFFFFF"/>
        </w:rPr>
      </w:pPr>
      <w:r w:rsidRPr="006409D2">
        <w:rPr>
          <w:shd w:val="clear" w:color="auto" w:fill="FFFFFF"/>
        </w:rPr>
        <w:t>Holiš, Jaroslav, and Pavel Pechač. 2005. "Simulation Of UMTS Capacity And Quality Of Coverage In Urban Macro- And Microcellular Environment". </w:t>
      </w:r>
      <w:r w:rsidRPr="006409D2">
        <w:rPr>
          <w:i/>
          <w:iCs/>
          <w:shd w:val="clear" w:color="auto" w:fill="FFFFFF"/>
        </w:rPr>
        <w:t>Radioengineering</w:t>
      </w:r>
      <w:r w:rsidRPr="006409D2">
        <w:rPr>
          <w:shd w:val="clear" w:color="auto" w:fill="FFFFFF"/>
        </w:rPr>
        <w:t> 14 (4): 21-26.</w:t>
      </w:r>
    </w:p>
    <w:p w:rsidR="006409D2" w:rsidRPr="006409D2" w:rsidRDefault="006409D2" w:rsidP="006409D2">
      <w:pPr>
        <w:pStyle w:val="Bibliografie1"/>
        <w:rPr>
          <w:shd w:val="clear" w:color="auto" w:fill="FFFFFF"/>
        </w:rPr>
      </w:pPr>
      <w:r w:rsidRPr="006409D2">
        <w:rPr>
          <w:shd w:val="clear" w:color="auto" w:fill="FFFFFF"/>
        </w:rPr>
        <w:t>Holub, Jan, Hakob Avetisyan, and Scott Isabelle. 2017. "Subjective Speech Quality Measurement Repeatability: Comparison Of Laboratory Test Results". </w:t>
      </w:r>
      <w:r w:rsidRPr="006409D2">
        <w:rPr>
          <w:i/>
          <w:iCs/>
          <w:shd w:val="clear" w:color="auto" w:fill="FFFFFF"/>
        </w:rPr>
        <w:t>International Journal Of Speech Technology</w:t>
      </w:r>
      <w:r w:rsidRPr="006409D2">
        <w:rPr>
          <w:shd w:val="clear" w:color="auto" w:fill="FFFFFF"/>
        </w:rPr>
        <w:t> 20 (1): 69-74. doi:10.1007/s10772-016-9389-6.</w:t>
      </w:r>
    </w:p>
    <w:p w:rsidR="006409D2" w:rsidRPr="006409D2" w:rsidRDefault="006409D2" w:rsidP="006409D2">
      <w:pPr>
        <w:pStyle w:val="Bibliografie1"/>
        <w:rPr>
          <w:rStyle w:val="selectable"/>
          <w:shd w:val="clear" w:color="auto" w:fill="FFFFFF"/>
        </w:rPr>
      </w:pPr>
      <w:r w:rsidRPr="006409D2">
        <w:rPr>
          <w:shd w:val="clear" w:color="auto" w:fill="FFFFFF"/>
        </w:rPr>
        <w:t>Holub, Jan, Julia Sula, Luisa Soares, and Oldrich Slavata. 2018. "Subjective Audio Quality Testing, With Tasting And Car Driving As Parallel Tasks". </w:t>
      </w:r>
      <w:r w:rsidRPr="006409D2">
        <w:rPr>
          <w:i/>
          <w:iCs/>
          <w:shd w:val="clear" w:color="auto" w:fill="FFFFFF"/>
        </w:rPr>
        <w:t>IEEE Access</w:t>
      </w:r>
      <w:r w:rsidRPr="006409D2">
        <w:rPr>
          <w:shd w:val="clear" w:color="auto" w:fill="FFFFFF"/>
        </w:rPr>
        <w:t> 6: 60769-60775. doi:10.1109/access.2018.2873568.</w:t>
      </w:r>
    </w:p>
    <w:p w:rsidR="006409D2" w:rsidRPr="006409D2" w:rsidRDefault="006409D2" w:rsidP="006409D2">
      <w:pPr>
        <w:pStyle w:val="Bibliografie1"/>
        <w:rPr>
          <w:shd w:val="clear" w:color="auto" w:fill="FFFFFF"/>
        </w:rPr>
      </w:pPr>
      <w:r w:rsidRPr="006409D2">
        <w:rPr>
          <w:shd w:val="clear" w:color="auto" w:fill="FFFFFF"/>
        </w:rPr>
        <w:t>Holub, Jan, Michael Wallbaum, Noah Smith, and Hakob Avetisyan. 2018. "Analysis Of The Dependency Of Call Duration On The Quality Of Voip Calls". </w:t>
      </w:r>
      <w:r w:rsidRPr="006409D2">
        <w:rPr>
          <w:i/>
          <w:iCs/>
          <w:shd w:val="clear" w:color="auto" w:fill="FFFFFF"/>
        </w:rPr>
        <w:t>IEEE Wireless Communications Letters</w:t>
      </w:r>
      <w:r w:rsidRPr="006409D2">
        <w:rPr>
          <w:shd w:val="clear" w:color="auto" w:fill="FFFFFF"/>
        </w:rPr>
        <w:t> 7 (4): 638-641. doi:10.1109/lwc.2018.2806442.</w:t>
      </w:r>
    </w:p>
    <w:p w:rsidR="006409D2" w:rsidRPr="006409D2" w:rsidRDefault="006409D2" w:rsidP="006409D2">
      <w:pPr>
        <w:pStyle w:val="Bibliografie1"/>
        <w:rPr>
          <w:shd w:val="clear" w:color="auto" w:fill="FFFFFF"/>
        </w:rPr>
      </w:pPr>
      <w:r w:rsidRPr="006409D2">
        <w:rPr>
          <w:shd w:val="clear" w:color="auto" w:fill="FFFFFF"/>
        </w:rPr>
        <w:t>Horák, Jiří, Petr Chmela, Lukáš Oliva, and Zbyněk Raida. 2006. "Multiband Planar Antennas On Electromagnetic Bandgap Substrates: Complex Global Optimization Of The Structure". </w:t>
      </w:r>
      <w:r w:rsidRPr="006409D2">
        <w:rPr>
          <w:i/>
          <w:iCs/>
          <w:shd w:val="clear" w:color="auto" w:fill="FFFFFF"/>
        </w:rPr>
        <w:t>Microwave And Optical Technology Letters</w:t>
      </w:r>
      <w:r w:rsidRPr="006409D2">
        <w:rPr>
          <w:shd w:val="clear" w:color="auto" w:fill="FFFFFF"/>
        </w:rPr>
        <w:t> 48 (12): 2532-2534. doi:10.1002/mop.22006.</w:t>
      </w:r>
    </w:p>
    <w:p w:rsidR="006409D2" w:rsidRPr="006409D2" w:rsidRDefault="006409D2" w:rsidP="006409D2">
      <w:pPr>
        <w:pStyle w:val="Bibliografie1"/>
        <w:rPr>
          <w:shd w:val="clear" w:color="auto" w:fill="FFFFFF"/>
        </w:rPr>
      </w:pPr>
      <w:r w:rsidRPr="006409D2">
        <w:rPr>
          <w:shd w:val="clear" w:color="auto" w:fill="FFFFFF"/>
        </w:rPr>
        <w:t>Hubáček, Ondřej, Gustav Šourek, and Filip Železný. 2019. "Learning To Predict So</w:t>
      </w:r>
      <w:r w:rsidRPr="006409D2">
        <w:rPr>
          <w:shd w:val="clear" w:color="auto" w:fill="FFFFFF"/>
        </w:rPr>
        <w:t>c</w:t>
      </w:r>
      <w:r w:rsidRPr="006409D2">
        <w:rPr>
          <w:shd w:val="clear" w:color="auto" w:fill="FFFFFF"/>
        </w:rPr>
        <w:t>cer Results From Relational Data With Gradient Boosted Trees". </w:t>
      </w:r>
      <w:r w:rsidRPr="006409D2">
        <w:rPr>
          <w:i/>
          <w:iCs/>
          <w:shd w:val="clear" w:color="auto" w:fill="FFFFFF"/>
        </w:rPr>
        <w:t>Machine Learning</w:t>
      </w:r>
      <w:r w:rsidRPr="006409D2">
        <w:rPr>
          <w:shd w:val="clear" w:color="auto" w:fill="FFFFFF"/>
        </w:rPr>
        <w:t> 108 (1): 29-47. doi:10.1007/s10994-018-5704-6.</w:t>
      </w:r>
    </w:p>
    <w:p w:rsidR="006409D2" w:rsidRPr="006409D2" w:rsidRDefault="006409D2" w:rsidP="006409D2">
      <w:pPr>
        <w:pStyle w:val="Bibliografie1"/>
        <w:rPr>
          <w:shd w:val="clear" w:color="auto" w:fill="FFFFFF"/>
        </w:rPr>
      </w:pPr>
      <w:r w:rsidRPr="006409D2">
        <w:rPr>
          <w:shd w:val="clear" w:color="auto" w:fill="FFFFFF"/>
        </w:rPr>
        <w:lastRenderedPageBreak/>
        <w:t>Charvátová, Hana, Aleš Procházka, and Martin Zálešák. 2018. "Computer Simul</w:t>
      </w:r>
      <w:r w:rsidRPr="006409D2">
        <w:rPr>
          <w:shd w:val="clear" w:color="auto" w:fill="FFFFFF"/>
        </w:rPr>
        <w:t>a</w:t>
      </w:r>
      <w:r w:rsidRPr="006409D2">
        <w:rPr>
          <w:shd w:val="clear" w:color="auto" w:fill="FFFFFF"/>
        </w:rPr>
        <w:t>tion Of Temperature Distribution During Cooling Of The Thermally Insulated Room".</w:t>
      </w:r>
      <w:r w:rsidR="00456F09">
        <w:rPr>
          <w:shd w:val="clear" w:color="auto" w:fill="FFFFFF"/>
        </w:rPr>
        <w:t xml:space="preserve"> </w:t>
      </w:r>
      <w:r w:rsidRPr="006409D2">
        <w:rPr>
          <w:i/>
          <w:iCs/>
          <w:shd w:val="clear" w:color="auto" w:fill="FFFFFF"/>
        </w:rPr>
        <w:t>Energies</w:t>
      </w:r>
      <w:r w:rsidRPr="006409D2">
        <w:rPr>
          <w:shd w:val="clear" w:color="auto" w:fill="FFFFFF"/>
        </w:rPr>
        <w:t>11 (11): 3205. doi:10.3390/en11113205.</w:t>
      </w:r>
    </w:p>
    <w:p w:rsidR="006409D2" w:rsidRPr="006409D2" w:rsidRDefault="006409D2" w:rsidP="006409D2">
      <w:pPr>
        <w:pStyle w:val="Bibliografie1"/>
        <w:rPr>
          <w:shd w:val="clear" w:color="auto" w:fill="FFFFFF"/>
        </w:rPr>
      </w:pPr>
      <w:r w:rsidRPr="006409D2">
        <w:rPr>
          <w:shd w:val="clear" w:color="auto" w:fill="FFFFFF"/>
        </w:rPr>
        <w:t>Chlebis, Petr, Martin Tvrdon, Katerina Baresova, and Ales Havel. 2016. "The Sy</w:t>
      </w:r>
      <w:r w:rsidRPr="006409D2">
        <w:rPr>
          <w:shd w:val="clear" w:color="auto" w:fill="FFFFFF"/>
        </w:rPr>
        <w:t>s</w:t>
      </w:r>
      <w:r w:rsidRPr="006409D2">
        <w:rPr>
          <w:shd w:val="clear" w:color="auto" w:fill="FFFFFF"/>
        </w:rPr>
        <w:t>tem Of Fast Charging Station For Electric Vehicles With Minimal Impact On The Electrical Grid". </w:t>
      </w:r>
      <w:r w:rsidRPr="006409D2">
        <w:rPr>
          <w:i/>
          <w:iCs/>
          <w:shd w:val="clear" w:color="auto" w:fill="FFFFFF"/>
        </w:rPr>
        <w:t>Advances In Electrical And Electronic Engineering</w:t>
      </w:r>
      <w:r w:rsidRPr="006409D2">
        <w:rPr>
          <w:shd w:val="clear" w:color="auto" w:fill="FFFFFF"/>
        </w:rPr>
        <w:t> 14 (2). doi:10.15598/aeee.v14i2.1318.</w:t>
      </w:r>
    </w:p>
    <w:p w:rsidR="006409D2" w:rsidRPr="006409D2" w:rsidRDefault="006409D2" w:rsidP="006409D2">
      <w:pPr>
        <w:pStyle w:val="Bibliografie1"/>
        <w:rPr>
          <w:shd w:val="clear" w:color="auto" w:fill="FFFFFF"/>
        </w:rPr>
      </w:pPr>
      <w:r w:rsidRPr="006409D2">
        <w:rPr>
          <w:shd w:val="clear" w:color="auto" w:fill="FFFFFF"/>
        </w:rPr>
        <w:t>Chlumecký, Martin, Josef Buchtele, and Karel Richta. 2017. "Application Of Random Number Generators In Genetic Algorithms To Improve Rainfall-Runoff Modelling".</w:t>
      </w:r>
      <w:r w:rsidR="00DD61DD">
        <w:rPr>
          <w:shd w:val="clear" w:color="auto" w:fill="FFFFFF"/>
        </w:rPr>
        <w:t xml:space="preserve"> </w:t>
      </w:r>
      <w:r w:rsidRPr="006409D2">
        <w:rPr>
          <w:i/>
          <w:iCs/>
          <w:shd w:val="clear" w:color="auto" w:fill="FFFFFF"/>
        </w:rPr>
        <w:t>Journal Of Hydrology</w:t>
      </w:r>
      <w:r w:rsidRPr="006409D2">
        <w:rPr>
          <w:shd w:val="clear" w:color="auto" w:fill="FFFFFF"/>
        </w:rPr>
        <w:t> 553: 350-355. doi:10.1016/j.jhydrol.2017.08.025.</w:t>
      </w:r>
    </w:p>
    <w:p w:rsidR="006409D2" w:rsidRPr="006409D2" w:rsidRDefault="006409D2" w:rsidP="006409D2">
      <w:pPr>
        <w:pStyle w:val="Bibliografie1"/>
        <w:rPr>
          <w:shd w:val="clear" w:color="auto" w:fill="FFFFFF"/>
        </w:rPr>
      </w:pPr>
      <w:r w:rsidRPr="006409D2">
        <w:rPr>
          <w:shd w:val="clear" w:color="auto" w:fill="FFFFFF"/>
        </w:rPr>
        <w:t>Chvojka, Petr, Khald Werfli, Stanislav Zvanovec, Paul Anthony Haigh, Vaclav Hubata Vacek, Petr Dvorak, Petr Pesek, and Zabih Ghassemlooy. 2017. "On The M-CAP Performance With Different Pulse Shaping Filters Parameters For Visible Light Communications". </w:t>
      </w:r>
      <w:r w:rsidRPr="006409D2">
        <w:rPr>
          <w:i/>
          <w:iCs/>
          <w:shd w:val="clear" w:color="auto" w:fill="FFFFFF"/>
        </w:rPr>
        <w:t>IEEE Photonics Journal</w:t>
      </w:r>
      <w:r w:rsidRPr="006409D2">
        <w:rPr>
          <w:shd w:val="clear" w:color="auto" w:fill="FFFFFF"/>
        </w:rPr>
        <w:t> 9 (5): 1-12. doi:10.1109/jphot.2017.2749203.</w:t>
      </w:r>
    </w:p>
    <w:p w:rsidR="006409D2" w:rsidRPr="006409D2" w:rsidRDefault="006409D2" w:rsidP="006409D2">
      <w:pPr>
        <w:pStyle w:val="Bibliografie1"/>
        <w:rPr>
          <w:shd w:val="clear" w:color="auto" w:fill="FFFFFF"/>
        </w:rPr>
      </w:pPr>
      <w:r w:rsidRPr="006409D2">
        <w:rPr>
          <w:shd w:val="clear" w:color="auto" w:fill="FFFFFF"/>
        </w:rPr>
        <w:t>Jandak, Vojtech, Petr Svec, Ondrej Jiricek, and Marek Brothanek. 2017. "Piezo</w:t>
      </w:r>
      <w:r w:rsidRPr="006409D2">
        <w:rPr>
          <w:shd w:val="clear" w:color="auto" w:fill="FFFFFF"/>
        </w:rPr>
        <w:t>e</w:t>
      </w:r>
      <w:r w:rsidRPr="006409D2">
        <w:rPr>
          <w:shd w:val="clear" w:color="auto" w:fill="FFFFFF"/>
        </w:rPr>
        <w:t>lectric Line Moment Actuator For Active Radiation Control From Light-Weight Structures". </w:t>
      </w:r>
      <w:r w:rsidRPr="006409D2">
        <w:rPr>
          <w:i/>
          <w:iCs/>
          <w:shd w:val="clear" w:color="auto" w:fill="FFFFFF"/>
        </w:rPr>
        <w:t>Mechanical Systems And Signal Processing</w:t>
      </w:r>
      <w:r w:rsidRPr="006409D2">
        <w:rPr>
          <w:shd w:val="clear" w:color="auto" w:fill="FFFFFF"/>
        </w:rPr>
        <w:t> 96: 260-272. doi:10.1016/j.ymssp.2017.04.003.</w:t>
      </w:r>
    </w:p>
    <w:p w:rsidR="006409D2" w:rsidRPr="006409D2" w:rsidRDefault="006409D2" w:rsidP="006409D2">
      <w:pPr>
        <w:pStyle w:val="Bibliografie1"/>
        <w:rPr>
          <w:shd w:val="clear" w:color="auto" w:fill="FFFFFF"/>
        </w:rPr>
      </w:pPr>
      <w:r w:rsidRPr="006409D2">
        <w:rPr>
          <w:shd w:val="clear" w:color="auto" w:fill="FFFFFF"/>
        </w:rPr>
        <w:t>Janout, Petr, Petr Páta, Petr Skala, and Jan Bednář. 2017. "PSF Estimation Of Space-Variant Ultra-Wide Field Of View Imaging Systems". </w:t>
      </w:r>
      <w:r w:rsidRPr="006409D2">
        <w:rPr>
          <w:i/>
          <w:iCs/>
          <w:shd w:val="clear" w:color="auto" w:fill="FFFFFF"/>
        </w:rPr>
        <w:t>Applied Sciences</w:t>
      </w:r>
      <w:r w:rsidRPr="006409D2">
        <w:rPr>
          <w:shd w:val="clear" w:color="auto" w:fill="FFFFFF"/>
        </w:rPr>
        <w:t> 7 (2): 151. doi:10.3390/app7020151.</w:t>
      </w:r>
    </w:p>
    <w:p w:rsidR="006409D2" w:rsidRPr="006409D2" w:rsidRDefault="006409D2" w:rsidP="006409D2">
      <w:pPr>
        <w:pStyle w:val="Bibliografie1"/>
        <w:rPr>
          <w:shd w:val="clear" w:color="auto" w:fill="FFFFFF"/>
        </w:rPr>
      </w:pPr>
      <w:r w:rsidRPr="006409D2">
        <w:rPr>
          <w:shd w:val="clear" w:color="auto" w:fill="FFFFFF"/>
        </w:rPr>
        <w:t>Jelínek, Martin, Alberto J. Castro-Tirado, Ronan Cunniffe, Javier Gorosabel, Stan</w:t>
      </w:r>
      <w:r w:rsidRPr="006409D2">
        <w:rPr>
          <w:shd w:val="clear" w:color="auto" w:fill="FFFFFF"/>
        </w:rPr>
        <w:t>i</w:t>
      </w:r>
      <w:r w:rsidRPr="006409D2">
        <w:rPr>
          <w:shd w:val="clear" w:color="auto" w:fill="FFFFFF"/>
        </w:rPr>
        <w:t>slav Vítek, Petr Kubánek, Antonio de Ugarte Postigo, and Sergej Guziy et al. 2016. "A Decade Of GRB Follow-Up By BOOTES In Spain (2003-2013)". </w:t>
      </w:r>
      <w:r w:rsidRPr="006409D2">
        <w:rPr>
          <w:i/>
          <w:iCs/>
          <w:shd w:val="clear" w:color="auto" w:fill="FFFFFF"/>
        </w:rPr>
        <w:t>Advances In Astronomy</w:t>
      </w:r>
      <w:r w:rsidRPr="006409D2">
        <w:rPr>
          <w:shd w:val="clear" w:color="auto" w:fill="FFFFFF"/>
        </w:rPr>
        <w:t> 2016 (1928465). doi:10.1155/2016/1928465.</w:t>
      </w:r>
    </w:p>
    <w:p w:rsidR="006409D2" w:rsidRPr="006409D2" w:rsidRDefault="006409D2" w:rsidP="006409D2">
      <w:pPr>
        <w:pStyle w:val="Bibliografie1"/>
        <w:rPr>
          <w:rStyle w:val="selectable"/>
          <w:shd w:val="clear" w:color="auto" w:fill="FFFFFF"/>
        </w:rPr>
      </w:pPr>
      <w:r w:rsidRPr="006409D2">
        <w:rPr>
          <w:rStyle w:val="selectable"/>
          <w:shd w:val="clear" w:color="auto" w:fill="FFFFFF"/>
        </w:rPr>
        <w:t>Jiříček, Ondřej. 2016. "Aeroacoustics Research In Europe: The CEAS-ASC Report On 2015 Highlights". </w:t>
      </w:r>
      <w:r w:rsidRPr="00DD61DD">
        <w:rPr>
          <w:rStyle w:val="selectable"/>
          <w:i/>
          <w:shd w:val="clear" w:color="auto" w:fill="FFFFFF"/>
        </w:rPr>
        <w:t>Journal Of Sound And Vibration</w:t>
      </w:r>
      <w:r w:rsidRPr="006409D2">
        <w:rPr>
          <w:rStyle w:val="selectable"/>
          <w:shd w:val="clear" w:color="auto" w:fill="FFFFFF"/>
        </w:rPr>
        <w:t> 381: 101-120. doi:10.1016/j.jsv.2016.06.029.</w:t>
      </w:r>
    </w:p>
    <w:p w:rsidR="006409D2" w:rsidRPr="006409D2" w:rsidRDefault="006409D2" w:rsidP="006409D2">
      <w:pPr>
        <w:pStyle w:val="Bibliografie1"/>
        <w:rPr>
          <w:shd w:val="clear" w:color="auto" w:fill="FFFFFF"/>
        </w:rPr>
      </w:pPr>
      <w:r w:rsidRPr="006409D2">
        <w:rPr>
          <w:shd w:val="clear" w:color="auto" w:fill="FFFFFF"/>
        </w:rPr>
        <w:t>Karlovsky, Pavel, and Jiri Lettl. 2018. "Induction Motor Drive Direct Torque Co</w:t>
      </w:r>
      <w:r w:rsidRPr="006409D2">
        <w:rPr>
          <w:shd w:val="clear" w:color="auto" w:fill="FFFFFF"/>
        </w:rPr>
        <w:t>n</w:t>
      </w:r>
      <w:r w:rsidRPr="006409D2">
        <w:rPr>
          <w:shd w:val="clear" w:color="auto" w:fill="FFFFFF"/>
        </w:rPr>
        <w:t>trol And Predictive Torque Control Comparison Based On Switching Pattern Analysis".</w:t>
      </w:r>
      <w:r w:rsidR="00DD61DD">
        <w:rPr>
          <w:shd w:val="clear" w:color="auto" w:fill="FFFFFF"/>
        </w:rPr>
        <w:t xml:space="preserve"> </w:t>
      </w:r>
      <w:r w:rsidRPr="006409D2">
        <w:rPr>
          <w:i/>
          <w:iCs/>
          <w:shd w:val="clear" w:color="auto" w:fill="FFFFFF"/>
        </w:rPr>
        <w:t>Energies</w:t>
      </w:r>
      <w:r w:rsidRPr="006409D2">
        <w:rPr>
          <w:shd w:val="clear" w:color="auto" w:fill="FFFFFF"/>
        </w:rPr>
        <w:t>11 (7): 1793. doi:10.3390/en11071793.</w:t>
      </w:r>
    </w:p>
    <w:p w:rsidR="006409D2" w:rsidRPr="006409D2" w:rsidRDefault="006409D2" w:rsidP="006409D2">
      <w:pPr>
        <w:pStyle w:val="Bibliografie1"/>
        <w:rPr>
          <w:shd w:val="clear" w:color="auto" w:fill="FFFFFF"/>
        </w:rPr>
      </w:pPr>
      <w:r w:rsidRPr="006409D2">
        <w:rPr>
          <w:shd w:val="clear" w:color="auto" w:fill="FFFFFF"/>
        </w:rPr>
        <w:lastRenderedPageBreak/>
        <w:t>Kašpar, Petr, Pavel Ripka, and Jan Vyhnánek. 2018. "DC Compensated Perm</w:t>
      </w:r>
      <w:r w:rsidRPr="006409D2">
        <w:rPr>
          <w:shd w:val="clear" w:color="auto" w:fill="FFFFFF"/>
        </w:rPr>
        <w:t>e</w:t>
      </w:r>
      <w:r w:rsidRPr="006409D2">
        <w:rPr>
          <w:shd w:val="clear" w:color="auto" w:fill="FFFFFF"/>
        </w:rPr>
        <w:t>ameter - The Accuracy Study". </w:t>
      </w:r>
      <w:r w:rsidRPr="006409D2">
        <w:rPr>
          <w:i/>
          <w:iCs/>
          <w:shd w:val="clear" w:color="auto" w:fill="FFFFFF"/>
        </w:rPr>
        <w:t>Journal Of Electrical Engineering</w:t>
      </w:r>
      <w:r w:rsidRPr="006409D2">
        <w:rPr>
          <w:shd w:val="clear" w:color="auto" w:fill="FFFFFF"/>
        </w:rPr>
        <w:t> 69 (6): 415-417. doi:10.2478/jee-2018-0063.</w:t>
      </w:r>
    </w:p>
    <w:p w:rsidR="006409D2" w:rsidRPr="006409D2" w:rsidRDefault="006409D2" w:rsidP="006409D2">
      <w:pPr>
        <w:pStyle w:val="Bibliografie1"/>
        <w:rPr>
          <w:shd w:val="clear" w:color="auto" w:fill="FFFFFF"/>
        </w:rPr>
      </w:pPr>
      <w:r w:rsidRPr="006409D2">
        <w:rPr>
          <w:shd w:val="clear" w:color="auto" w:fill="FFFFFF"/>
        </w:rPr>
        <w:t>Kašparová, Magdaléna, Simona Halamová, Taťjana Dostálová, and Aleš Procházka. 2018. "Intra-Oral 3D Scanning For The Digital Evaluation Of Dental Arch Parameters".</w:t>
      </w:r>
      <w:r w:rsidR="00DD61DD">
        <w:rPr>
          <w:shd w:val="clear" w:color="auto" w:fill="FFFFFF"/>
        </w:rPr>
        <w:t xml:space="preserve"> </w:t>
      </w:r>
      <w:r w:rsidRPr="006409D2">
        <w:rPr>
          <w:i/>
          <w:iCs/>
          <w:shd w:val="clear" w:color="auto" w:fill="FFFFFF"/>
        </w:rPr>
        <w:t>Applied Sciences</w:t>
      </w:r>
      <w:r w:rsidRPr="006409D2">
        <w:rPr>
          <w:shd w:val="clear" w:color="auto" w:fill="FFFFFF"/>
        </w:rPr>
        <w:t> 8 (10): 1838. doi:10.3390/app8101838.</w:t>
      </w:r>
    </w:p>
    <w:p w:rsidR="006409D2" w:rsidRPr="006409D2" w:rsidRDefault="006409D2" w:rsidP="006409D2">
      <w:pPr>
        <w:pStyle w:val="Bibliografie1"/>
        <w:rPr>
          <w:shd w:val="clear" w:color="auto" w:fill="FFFFFF"/>
        </w:rPr>
      </w:pPr>
      <w:r w:rsidRPr="006409D2">
        <w:rPr>
          <w:shd w:val="clear" w:color="auto" w:fill="FFFFFF"/>
        </w:rPr>
        <w:t>Kepak, Stanislav, Jakub Cubik, Petr Zavodny, Petr Siska, Alan Davidson, Ivan Glesk, and Vladimir Vasinek. 2016. "Fibre Optic Track Vibration Monitoring System". </w:t>
      </w:r>
      <w:r w:rsidRPr="006409D2">
        <w:rPr>
          <w:i/>
          <w:iCs/>
          <w:shd w:val="clear" w:color="auto" w:fill="FFFFFF"/>
        </w:rPr>
        <w:t>Optical And Quantum Electronics</w:t>
      </w:r>
      <w:r w:rsidRPr="006409D2">
        <w:rPr>
          <w:shd w:val="clear" w:color="auto" w:fill="FFFFFF"/>
        </w:rPr>
        <w:t> 48 (7). doi:10.1007/s11082-016-0616-9.</w:t>
      </w:r>
    </w:p>
    <w:p w:rsidR="006409D2" w:rsidRPr="006409D2" w:rsidRDefault="006409D2" w:rsidP="006409D2">
      <w:pPr>
        <w:pStyle w:val="Bibliografie1"/>
        <w:rPr>
          <w:rStyle w:val="selectable"/>
          <w:shd w:val="clear" w:color="auto" w:fill="FFFFFF"/>
        </w:rPr>
      </w:pPr>
      <w:r w:rsidRPr="006409D2">
        <w:rPr>
          <w:shd w:val="clear" w:color="auto" w:fill="FFFFFF"/>
        </w:rPr>
        <w:t>Kléma, Jiří, František Malinka, and Filip Železný. 2017. "Semantic Biclustering For Finding Local, Interpretable And Predictive Expression Patterns". </w:t>
      </w:r>
      <w:r w:rsidRPr="006409D2">
        <w:rPr>
          <w:i/>
          <w:iCs/>
          <w:shd w:val="clear" w:color="auto" w:fill="FFFFFF"/>
        </w:rPr>
        <w:t>BMC Genomics</w:t>
      </w:r>
      <w:r w:rsidRPr="006409D2">
        <w:rPr>
          <w:shd w:val="clear" w:color="auto" w:fill="FFFFFF"/>
        </w:rPr>
        <w:t> 18 (S7). doi:10.1186/s12864-017-4132-5.</w:t>
      </w:r>
    </w:p>
    <w:p w:rsidR="006409D2" w:rsidRPr="006409D2" w:rsidRDefault="006409D2" w:rsidP="006409D2">
      <w:pPr>
        <w:pStyle w:val="Bibliografie1"/>
        <w:rPr>
          <w:shd w:val="clear" w:color="auto" w:fill="FFFFFF"/>
        </w:rPr>
      </w:pPr>
      <w:r w:rsidRPr="006409D2">
        <w:rPr>
          <w:shd w:val="clear" w:color="auto" w:fill="FFFFFF"/>
        </w:rPr>
        <w:t>Knápek, Jaroslav, Kamila Vávrová, Michaela Valentová, Jiří Vašíček, and Tomáš Kr</w:t>
      </w:r>
      <w:r w:rsidRPr="006409D2">
        <w:rPr>
          <w:shd w:val="clear" w:color="auto" w:fill="FFFFFF"/>
        </w:rPr>
        <w:t>á</w:t>
      </w:r>
      <w:r w:rsidRPr="006409D2">
        <w:rPr>
          <w:shd w:val="clear" w:color="auto" w:fill="FFFFFF"/>
        </w:rPr>
        <w:t>lík. 2017. "Energy Biomass Competitiveness-Three Different Views On Biomass Price". </w:t>
      </w:r>
      <w:r w:rsidRPr="006409D2">
        <w:rPr>
          <w:i/>
          <w:iCs/>
          <w:shd w:val="clear" w:color="auto" w:fill="FFFFFF"/>
        </w:rPr>
        <w:t>Wiley Interdisciplinary Reviews: Energy And Environment</w:t>
      </w:r>
      <w:r w:rsidRPr="006409D2">
        <w:rPr>
          <w:shd w:val="clear" w:color="auto" w:fill="FFFFFF"/>
        </w:rPr>
        <w:t> 6 (6): e261. doi:10.1002/wene.261.</w:t>
      </w:r>
    </w:p>
    <w:p w:rsidR="006409D2" w:rsidRPr="006409D2" w:rsidRDefault="006409D2" w:rsidP="006409D2">
      <w:pPr>
        <w:pStyle w:val="Bibliografie1"/>
        <w:rPr>
          <w:shd w:val="clear" w:color="auto" w:fill="FFFFFF"/>
        </w:rPr>
      </w:pPr>
      <w:r w:rsidRPr="006409D2">
        <w:rPr>
          <w:shd w:val="clear" w:color="auto" w:fill="FFFFFF"/>
        </w:rPr>
        <w:t>Kníže, Milan, and Jan Sýkora. 2005. "General Framework And Advanced Info</w:t>
      </w:r>
      <w:r w:rsidRPr="006409D2">
        <w:rPr>
          <w:shd w:val="clear" w:color="auto" w:fill="FFFFFF"/>
        </w:rPr>
        <w:t>r</w:t>
      </w:r>
      <w:r w:rsidRPr="006409D2">
        <w:rPr>
          <w:shd w:val="clear" w:color="auto" w:fill="FFFFFF"/>
        </w:rPr>
        <w:t>mation Theoretical Results On Eigenmode MIMO Channel Inversion". </w:t>
      </w:r>
      <w:r w:rsidRPr="006409D2">
        <w:rPr>
          <w:i/>
          <w:iCs/>
          <w:shd w:val="clear" w:color="auto" w:fill="FFFFFF"/>
        </w:rPr>
        <w:t>Radioengineering</w:t>
      </w:r>
      <w:r w:rsidRPr="006409D2">
        <w:rPr>
          <w:shd w:val="clear" w:color="auto" w:fill="FFFFFF"/>
        </w:rPr>
        <w:t> 14 (3): 16-27.</w:t>
      </w:r>
    </w:p>
    <w:p w:rsidR="006409D2" w:rsidRPr="006409D2" w:rsidRDefault="006409D2" w:rsidP="006409D2">
      <w:pPr>
        <w:pStyle w:val="Bibliografie1"/>
        <w:rPr>
          <w:shd w:val="clear" w:color="auto" w:fill="FFFFFF"/>
        </w:rPr>
      </w:pPr>
      <w:r w:rsidRPr="006409D2">
        <w:rPr>
          <w:shd w:val="clear" w:color="auto" w:fill="FFFFFF"/>
        </w:rPr>
        <w:t>Knybel, Lukas, Marek Penhaker, Antonino Proto, Bretislav Otahal, Jana Nowakova, Jakub Cvek, Blanka Filipova, and Ali Selamat. 2018. "Accuracy Analysis Of The Dose Delivery Process While Using The Xsight® Spine Tracking Technol</w:t>
      </w:r>
      <w:r w:rsidRPr="006409D2">
        <w:rPr>
          <w:shd w:val="clear" w:color="auto" w:fill="FFFFFF"/>
        </w:rPr>
        <w:t>o</w:t>
      </w:r>
      <w:r w:rsidRPr="006409D2">
        <w:rPr>
          <w:shd w:val="clear" w:color="auto" w:fill="FFFFFF"/>
        </w:rPr>
        <w:t>gy". </w:t>
      </w:r>
      <w:r w:rsidRPr="006409D2">
        <w:rPr>
          <w:i/>
          <w:iCs/>
          <w:shd w:val="clear" w:color="auto" w:fill="FFFFFF"/>
        </w:rPr>
        <w:t>Biomedical Physics &amp; Engineering Express</w:t>
      </w:r>
      <w:r w:rsidRPr="006409D2">
        <w:rPr>
          <w:shd w:val="clear" w:color="auto" w:fill="FFFFFF"/>
        </w:rPr>
        <w:t> 4 (6): 065033. doi:10.1088/2057-1976/aae8d7.</w:t>
      </w:r>
    </w:p>
    <w:p w:rsidR="006409D2" w:rsidRPr="006409D2" w:rsidRDefault="006409D2" w:rsidP="006409D2">
      <w:pPr>
        <w:pStyle w:val="Bibliografie1"/>
        <w:rPr>
          <w:shd w:val="clear" w:color="auto" w:fill="FFFFFF"/>
        </w:rPr>
      </w:pPr>
      <w:r w:rsidRPr="006409D2">
        <w:rPr>
          <w:shd w:val="clear" w:color="auto" w:fill="FFFFFF"/>
        </w:rPr>
        <w:t>Kolařík, Martin, Radim Burget, Václav Uher, Kamil Říha, and Malay Dutta. 2019. "Optimized High Resolution 3D Dense-U-Net Network For Brain And Spine Segmentation". </w:t>
      </w:r>
      <w:r w:rsidRPr="006409D2">
        <w:rPr>
          <w:i/>
          <w:iCs/>
          <w:shd w:val="clear" w:color="auto" w:fill="FFFFFF"/>
        </w:rPr>
        <w:t>Applied Sciences</w:t>
      </w:r>
      <w:r w:rsidRPr="006409D2">
        <w:rPr>
          <w:shd w:val="clear" w:color="auto" w:fill="FFFFFF"/>
        </w:rPr>
        <w:t> 9 (3): 404. doi:10.3390/app9030404.</w:t>
      </w:r>
    </w:p>
    <w:p w:rsidR="006409D2" w:rsidRPr="006409D2" w:rsidRDefault="006409D2" w:rsidP="006409D2">
      <w:pPr>
        <w:pStyle w:val="Bibliografie1"/>
        <w:rPr>
          <w:shd w:val="clear" w:color="auto" w:fill="FFFFFF"/>
        </w:rPr>
      </w:pPr>
      <w:r w:rsidRPr="006409D2">
        <w:rPr>
          <w:shd w:val="clear" w:color="auto" w:fill="FFFFFF"/>
        </w:rPr>
        <w:t>Komanec, Matej, Tomas Nemecek, Premysl Michal Vidner, Tomas Martan, Frantisek Lahodny, and Stanislav Zvanovec. 2019. "Structurally-Modified Tapered Optical Fiber Sensors For Long-Term Detection Of Liquids". </w:t>
      </w:r>
      <w:r w:rsidRPr="006409D2">
        <w:rPr>
          <w:i/>
          <w:iCs/>
          <w:shd w:val="clear" w:color="auto" w:fill="FFFFFF"/>
        </w:rPr>
        <w:t>Optical Fiber Technology</w:t>
      </w:r>
      <w:r w:rsidRPr="006409D2">
        <w:rPr>
          <w:shd w:val="clear" w:color="auto" w:fill="FFFFFF"/>
        </w:rPr>
        <w:t> 47: 187-191. doi:10.1016/j.yofte.2018.11.010.</w:t>
      </w:r>
    </w:p>
    <w:p w:rsidR="006409D2" w:rsidRPr="006409D2" w:rsidRDefault="006409D2" w:rsidP="006409D2">
      <w:pPr>
        <w:pStyle w:val="Bibliografie1"/>
        <w:rPr>
          <w:shd w:val="clear" w:color="auto" w:fill="FFFFFF"/>
        </w:rPr>
      </w:pPr>
      <w:r w:rsidRPr="006409D2">
        <w:rPr>
          <w:shd w:val="clear" w:color="auto" w:fill="FFFFFF"/>
        </w:rPr>
        <w:t>Komosny, Dan, Martin Bulin, and Petr Ilgner. 2017. "Internet Geography And Real E</w:t>
      </w:r>
      <w:r w:rsidRPr="006409D2">
        <w:rPr>
          <w:shd w:val="clear" w:color="auto" w:fill="FFFFFF"/>
        </w:rPr>
        <w:t>s</w:t>
      </w:r>
      <w:r w:rsidRPr="006409D2">
        <w:rPr>
          <w:shd w:val="clear" w:color="auto" w:fill="FFFFFF"/>
        </w:rPr>
        <w:t>tate Market". </w:t>
      </w:r>
      <w:r w:rsidRPr="006409D2">
        <w:rPr>
          <w:i/>
          <w:iCs/>
          <w:shd w:val="clear" w:color="auto" w:fill="FFFFFF"/>
        </w:rPr>
        <w:t>IEEE Access</w:t>
      </w:r>
      <w:r w:rsidRPr="006409D2">
        <w:rPr>
          <w:shd w:val="clear" w:color="auto" w:fill="FFFFFF"/>
        </w:rPr>
        <w:t> 5: 25750-25758. doi:10.1109/access.2017.2771486.</w:t>
      </w:r>
    </w:p>
    <w:p w:rsidR="006409D2" w:rsidRPr="006409D2" w:rsidRDefault="006409D2" w:rsidP="006409D2">
      <w:pPr>
        <w:pStyle w:val="Bibliografie1"/>
        <w:rPr>
          <w:shd w:val="clear" w:color="auto" w:fill="FFFFFF"/>
        </w:rPr>
      </w:pPr>
      <w:r w:rsidRPr="006409D2">
        <w:rPr>
          <w:shd w:val="clear" w:color="auto" w:fill="FFFFFF"/>
        </w:rPr>
        <w:lastRenderedPageBreak/>
        <w:t>Komosny, Dan, and Miralem Mehic. 2018. "The Value Of Geographic Locations Submitted By Internet Users". </w:t>
      </w:r>
      <w:r w:rsidRPr="006409D2">
        <w:rPr>
          <w:i/>
          <w:iCs/>
          <w:shd w:val="clear" w:color="auto" w:fill="FFFFFF"/>
        </w:rPr>
        <w:t>IEEE Access</w:t>
      </w:r>
      <w:r w:rsidRPr="006409D2">
        <w:rPr>
          <w:shd w:val="clear" w:color="auto" w:fill="FFFFFF"/>
        </w:rPr>
        <w:t> 6: 62699-62706. doi:10.1109/access.2018.2876973.</w:t>
      </w:r>
    </w:p>
    <w:p w:rsidR="006409D2" w:rsidRPr="006409D2" w:rsidRDefault="006409D2" w:rsidP="006409D2">
      <w:pPr>
        <w:pStyle w:val="Bibliografie1"/>
        <w:rPr>
          <w:shd w:val="clear" w:color="auto" w:fill="FFFFFF"/>
        </w:rPr>
      </w:pPr>
      <w:r w:rsidRPr="006409D2">
        <w:rPr>
          <w:shd w:val="clear" w:color="auto" w:fill="FFFFFF"/>
        </w:rPr>
        <w:t>Komosny, Dan, Sasa Mrdovic, Pavol Ilko, Matej Grejtak, and Ondrej Pospichal. 2017. "Testing Internet Applications And Services Using Planetlab". </w:t>
      </w:r>
      <w:r w:rsidRPr="006409D2">
        <w:rPr>
          <w:i/>
          <w:iCs/>
          <w:shd w:val="clear" w:color="auto" w:fill="FFFFFF"/>
        </w:rPr>
        <w:t>Computer Standards &amp; Interfaces</w:t>
      </w:r>
      <w:r w:rsidRPr="006409D2">
        <w:rPr>
          <w:shd w:val="clear" w:color="auto" w:fill="FFFFFF"/>
        </w:rPr>
        <w:t>53: 33-38. doi:10.1016/j.csi.2017.02.006.</w:t>
      </w:r>
    </w:p>
    <w:p w:rsidR="006409D2" w:rsidRPr="006409D2" w:rsidRDefault="006409D2" w:rsidP="006409D2">
      <w:pPr>
        <w:pStyle w:val="Bibliografie1"/>
        <w:rPr>
          <w:shd w:val="clear" w:color="auto" w:fill="FFFFFF"/>
        </w:rPr>
      </w:pPr>
      <w:r w:rsidRPr="006409D2">
        <w:rPr>
          <w:shd w:val="clear" w:color="auto" w:fill="FFFFFF"/>
        </w:rPr>
        <w:t>Komosny, Dan, Paul Pang, Miralem Mehic, and Miroslav Voznak. 2017. "Evalu</w:t>
      </w:r>
      <w:r w:rsidRPr="006409D2">
        <w:rPr>
          <w:shd w:val="clear" w:color="auto" w:fill="FFFFFF"/>
        </w:rPr>
        <w:t>a</w:t>
      </w:r>
      <w:r w:rsidRPr="006409D2">
        <w:rPr>
          <w:shd w:val="clear" w:color="auto" w:fill="FFFFFF"/>
        </w:rPr>
        <w:t>tion Of Device-Independent Internet Spatial Location". </w:t>
      </w:r>
      <w:r w:rsidRPr="006409D2">
        <w:rPr>
          <w:i/>
          <w:iCs/>
          <w:shd w:val="clear" w:color="auto" w:fill="FFFFFF"/>
        </w:rPr>
        <w:t>ISPRS International Journal Of Geo-Information</w:t>
      </w:r>
      <w:r w:rsidRPr="006409D2">
        <w:rPr>
          <w:shd w:val="clear" w:color="auto" w:fill="FFFFFF"/>
        </w:rPr>
        <w:t> 6 (6): 155. doi:10.3390/ijgi6060155.</w:t>
      </w:r>
    </w:p>
    <w:p w:rsidR="006409D2" w:rsidRPr="006409D2" w:rsidRDefault="006409D2" w:rsidP="006409D2">
      <w:pPr>
        <w:pStyle w:val="Bibliografie1"/>
        <w:rPr>
          <w:shd w:val="clear" w:color="auto" w:fill="FFFFFF"/>
        </w:rPr>
      </w:pPr>
      <w:r w:rsidRPr="006409D2">
        <w:rPr>
          <w:shd w:val="clear" w:color="auto" w:fill="FFFFFF"/>
        </w:rPr>
        <w:t>Kopecká, Jitka, Miroslav Mrlík, Robert Olejník, Dušan Kopecký, Martin Vrňata, Jan Prokeš, Patrycja Bober, Zuzana Morávková, Miroslava Trchová, and Jaroslav Stejskal. 2016. "Polypyrrole Nanotubes And Their Carbonized Analogs: Synthesis, Characterization, Gas Sensing Properties". </w:t>
      </w:r>
      <w:r w:rsidRPr="006409D2">
        <w:rPr>
          <w:i/>
          <w:iCs/>
          <w:shd w:val="clear" w:color="auto" w:fill="FFFFFF"/>
        </w:rPr>
        <w:t>Sensors</w:t>
      </w:r>
      <w:r w:rsidRPr="006409D2">
        <w:rPr>
          <w:shd w:val="clear" w:color="auto" w:fill="FFFFFF"/>
        </w:rPr>
        <w:t> 16 (11): 1917. doi:10.3390/s16111917.</w:t>
      </w:r>
    </w:p>
    <w:p w:rsidR="006409D2" w:rsidRPr="006409D2" w:rsidRDefault="006409D2" w:rsidP="006409D2">
      <w:pPr>
        <w:pStyle w:val="Bibliografie1"/>
        <w:rPr>
          <w:shd w:val="clear" w:color="auto" w:fill="FFFFFF"/>
        </w:rPr>
      </w:pPr>
      <w:r w:rsidRPr="006409D2">
        <w:rPr>
          <w:shd w:val="clear" w:color="auto" w:fill="FFFFFF"/>
        </w:rPr>
        <w:t>Kopecký, Dušan, Martin Varga, Jan Prokeš, Martin Vrňata, Miroslava Trchová, Jitka Kopecká, and Marek Václavík. 2017. "Optimization Routes For High Electrical Conductivity Of Polypyrrole Nanotubes Prepared In Presence Of Methyl Orange". </w:t>
      </w:r>
      <w:r w:rsidRPr="006409D2">
        <w:rPr>
          <w:i/>
          <w:iCs/>
          <w:shd w:val="clear" w:color="auto" w:fill="FFFFFF"/>
        </w:rPr>
        <w:t>Synthetic Metals</w:t>
      </w:r>
      <w:r w:rsidRPr="006409D2">
        <w:rPr>
          <w:shd w:val="clear" w:color="auto" w:fill="FFFFFF"/>
        </w:rPr>
        <w:t> 230: 89-96. doi:10.1016/j.synthmet.2017.06.004.</w:t>
      </w:r>
    </w:p>
    <w:p w:rsidR="006409D2" w:rsidRPr="006409D2" w:rsidRDefault="006409D2" w:rsidP="006409D2">
      <w:pPr>
        <w:pStyle w:val="Bibliografie1"/>
        <w:rPr>
          <w:shd w:val="clear" w:color="auto" w:fill="FFFFFF"/>
        </w:rPr>
      </w:pPr>
      <w:r w:rsidRPr="006409D2">
        <w:rPr>
          <w:shd w:val="clear" w:color="auto" w:fill="FFFFFF"/>
        </w:rPr>
        <w:t>Korinek, T., M. Valek, J. Spacil, and M. Mazanek. 2018. "Pre-Assessment Of R</w:t>
      </w:r>
      <w:r w:rsidRPr="006409D2">
        <w:rPr>
          <w:shd w:val="clear" w:color="auto" w:fill="FFFFFF"/>
        </w:rPr>
        <w:t>a</w:t>
      </w:r>
      <w:r w:rsidRPr="006409D2">
        <w:rPr>
          <w:shd w:val="clear" w:color="auto" w:fill="FFFFFF"/>
        </w:rPr>
        <w:t>diated Fields From Small Electronic Submodules". </w:t>
      </w:r>
      <w:r w:rsidRPr="006409D2">
        <w:rPr>
          <w:i/>
          <w:iCs/>
          <w:shd w:val="clear" w:color="auto" w:fill="FFFFFF"/>
        </w:rPr>
        <w:t>Radioengineering</w:t>
      </w:r>
      <w:r w:rsidRPr="006409D2">
        <w:rPr>
          <w:shd w:val="clear" w:color="auto" w:fill="FFFFFF"/>
        </w:rPr>
        <w:t> 27 (3): 640-645. doi:10.13164/re.2018.0640.</w:t>
      </w:r>
    </w:p>
    <w:p w:rsidR="006409D2" w:rsidRPr="006409D2" w:rsidRDefault="006409D2" w:rsidP="006409D2">
      <w:pPr>
        <w:pStyle w:val="Bibliografie1"/>
        <w:rPr>
          <w:shd w:val="clear" w:color="auto" w:fill="FFFFFF"/>
        </w:rPr>
      </w:pPr>
      <w:r w:rsidRPr="006409D2">
        <w:rPr>
          <w:shd w:val="clear" w:color="auto" w:fill="FFFFFF"/>
        </w:rPr>
        <w:t>Kořínek, Tomáš, Petr Piksa, and Miloš Mazánek. 2006. "Wideband Mea</w:t>
      </w:r>
      <w:r w:rsidRPr="006409D2">
        <w:rPr>
          <w:shd w:val="clear" w:color="auto" w:fill="FFFFFF"/>
        </w:rPr>
        <w:t>s</w:t>
      </w:r>
      <w:r w:rsidRPr="006409D2">
        <w:rPr>
          <w:shd w:val="clear" w:color="auto" w:fill="FFFFFF"/>
        </w:rPr>
        <w:t>urement In A Small Shielded Box Using Equiangular Spiral Antennas". </w:t>
      </w:r>
      <w:r w:rsidRPr="006409D2">
        <w:rPr>
          <w:i/>
          <w:iCs/>
          <w:shd w:val="clear" w:color="auto" w:fill="FFFFFF"/>
        </w:rPr>
        <w:t>Radioengineering</w:t>
      </w:r>
      <w:r w:rsidRPr="006409D2">
        <w:rPr>
          <w:shd w:val="clear" w:color="auto" w:fill="FFFFFF"/>
        </w:rPr>
        <w:t> 15 (4): 34-37.</w:t>
      </w:r>
    </w:p>
    <w:p w:rsidR="006409D2" w:rsidRPr="006409D2" w:rsidRDefault="006409D2" w:rsidP="006409D2">
      <w:pPr>
        <w:pStyle w:val="Bibliografie1"/>
        <w:rPr>
          <w:shd w:val="clear" w:color="auto" w:fill="FFFFFF"/>
        </w:rPr>
      </w:pPr>
      <w:r w:rsidRPr="006409D2">
        <w:rPr>
          <w:shd w:val="clear" w:color="auto" w:fill="FFFFFF"/>
        </w:rPr>
        <w:t>Kostka, Pavel, and Zbyněk Škvor. 2003. "Microwave-Circuit Optimization With Para</w:t>
      </w:r>
      <w:r w:rsidRPr="006409D2">
        <w:rPr>
          <w:shd w:val="clear" w:color="auto" w:fill="FFFFFF"/>
        </w:rPr>
        <w:t>l</w:t>
      </w:r>
      <w:r w:rsidRPr="006409D2">
        <w:rPr>
          <w:shd w:val="clear" w:color="auto" w:fill="FFFFFF"/>
        </w:rPr>
        <w:t>lel Enhanced Fast Messy Genetic Algorithm (Pef</w:t>
      </w:r>
      <w:r w:rsidRPr="006409D2">
        <w:rPr>
          <w:shd w:val="clear" w:color="auto" w:fill="FFFFFF"/>
        </w:rPr>
        <w:t>m</w:t>
      </w:r>
      <w:r w:rsidRPr="006409D2">
        <w:rPr>
          <w:shd w:val="clear" w:color="auto" w:fill="FFFFFF"/>
        </w:rPr>
        <w:t>ga)". </w:t>
      </w:r>
      <w:r w:rsidRPr="006409D2">
        <w:rPr>
          <w:i/>
          <w:iCs/>
          <w:shd w:val="clear" w:color="auto" w:fill="FFFFFF"/>
        </w:rPr>
        <w:t>Radioengineering</w:t>
      </w:r>
      <w:r w:rsidRPr="006409D2">
        <w:rPr>
          <w:shd w:val="clear" w:color="auto" w:fill="FFFFFF"/>
        </w:rPr>
        <w:t> 12 (2): 10-15.</w:t>
      </w:r>
    </w:p>
    <w:p w:rsidR="006409D2" w:rsidRPr="006409D2" w:rsidRDefault="006409D2" w:rsidP="006409D2">
      <w:pPr>
        <w:pStyle w:val="Bibliografie1"/>
        <w:rPr>
          <w:shd w:val="clear" w:color="auto" w:fill="FFFFFF"/>
        </w:rPr>
      </w:pPr>
      <w:r w:rsidRPr="006409D2">
        <w:rPr>
          <w:shd w:val="clear" w:color="auto" w:fill="FFFFFF"/>
        </w:rPr>
        <w:t>Kote, Vlastimil, Adam Kubacak, Patrik Vacula, Jiri Jakovenko, and Miroslav Husak. 2018. "Automated Pre-Placement Phase As A Part Of Robust Analog-Mixed Signal Physical Design Flow". </w:t>
      </w:r>
      <w:r w:rsidRPr="006409D2">
        <w:rPr>
          <w:i/>
          <w:iCs/>
          <w:shd w:val="clear" w:color="auto" w:fill="FFFFFF"/>
        </w:rPr>
        <w:t>Integration</w:t>
      </w:r>
      <w:r w:rsidRPr="006409D2">
        <w:rPr>
          <w:shd w:val="clear" w:color="auto" w:fill="FFFFFF"/>
        </w:rPr>
        <w:t> 63: 18-30. doi:10.1016/j.vlsi.2018.04.018.</w:t>
      </w:r>
    </w:p>
    <w:p w:rsidR="006409D2" w:rsidRPr="006409D2" w:rsidRDefault="006409D2" w:rsidP="006409D2">
      <w:pPr>
        <w:pStyle w:val="Bibliografie1"/>
        <w:rPr>
          <w:shd w:val="clear" w:color="auto" w:fill="FFFFFF"/>
        </w:rPr>
      </w:pPr>
      <w:r w:rsidRPr="006409D2">
        <w:rPr>
          <w:shd w:val="clear" w:color="auto" w:fill="FFFFFF"/>
        </w:rPr>
        <w:t>Kote, V., P. Vacula, V. Molata, O. Vesely, O. Tlaskal, D. Barri, J. Jakovenko, and M. Husak. 2018. "A True Random Number Generator With Time Mult</w:t>
      </w:r>
      <w:r w:rsidRPr="006409D2">
        <w:rPr>
          <w:shd w:val="clear" w:color="auto" w:fill="FFFFFF"/>
        </w:rPr>
        <w:t>i</w:t>
      </w:r>
      <w:r w:rsidRPr="006409D2">
        <w:rPr>
          <w:shd w:val="clear" w:color="auto" w:fill="FFFFFF"/>
        </w:rPr>
        <w:t>plexed Sources Of Randomness". </w:t>
      </w:r>
      <w:r w:rsidRPr="006409D2">
        <w:rPr>
          <w:i/>
          <w:iCs/>
          <w:shd w:val="clear" w:color="auto" w:fill="FFFFFF"/>
        </w:rPr>
        <w:t>Radioengineering</w:t>
      </w:r>
      <w:r w:rsidRPr="006409D2">
        <w:rPr>
          <w:shd w:val="clear" w:color="auto" w:fill="FFFFFF"/>
        </w:rPr>
        <w:t> 27 (3): 796-805. doi:10.13164/re.2018.0796.</w:t>
      </w:r>
    </w:p>
    <w:p w:rsidR="006409D2" w:rsidRPr="006409D2" w:rsidRDefault="006409D2" w:rsidP="006409D2">
      <w:pPr>
        <w:pStyle w:val="Bibliografie1"/>
        <w:rPr>
          <w:shd w:val="clear" w:color="auto" w:fill="FFFFFF"/>
        </w:rPr>
      </w:pPr>
      <w:r w:rsidRPr="006409D2">
        <w:rPr>
          <w:shd w:val="clear" w:color="auto" w:fill="FFFFFF"/>
        </w:rPr>
        <w:lastRenderedPageBreak/>
        <w:t>Koutny, Adam, Ondrej Jiricek, Jean-Hugh Thomas, and Marek Brothanek. 2017. "Source Distance Determination Based On The Spherical Harmonics". </w:t>
      </w:r>
      <w:r w:rsidRPr="006409D2">
        <w:rPr>
          <w:i/>
          <w:iCs/>
          <w:shd w:val="clear" w:color="auto" w:fill="FFFFFF"/>
        </w:rPr>
        <w:t>Mechanical Systems And Signal Processing</w:t>
      </w:r>
      <w:r w:rsidRPr="006409D2">
        <w:rPr>
          <w:shd w:val="clear" w:color="auto" w:fill="FFFFFF"/>
        </w:rPr>
        <w:t> 85: 993-1004. doi:10.1016/j.ymssp.2016.09.015.</w:t>
      </w:r>
    </w:p>
    <w:p w:rsidR="006409D2" w:rsidRPr="006409D2" w:rsidRDefault="006409D2" w:rsidP="006409D2">
      <w:pPr>
        <w:pStyle w:val="Bibliografie1"/>
        <w:rPr>
          <w:shd w:val="clear" w:color="auto" w:fill="FFFFFF"/>
        </w:rPr>
      </w:pPr>
      <w:r w:rsidRPr="006409D2">
        <w:rPr>
          <w:shd w:val="clear" w:color="auto" w:fill="FFFFFF"/>
        </w:rPr>
        <w:t>Kozumplík, Jiří, and Ivo Provazník. 2017. "Fast Time-Varying Linear Filters For Suppression Of Baseline Drift In Electrocardiographic Signals". </w:t>
      </w:r>
      <w:r w:rsidRPr="006409D2">
        <w:rPr>
          <w:i/>
          <w:iCs/>
          <w:shd w:val="clear" w:color="auto" w:fill="FFFFFF"/>
        </w:rPr>
        <w:t>Biomedical Engineering Online</w:t>
      </w:r>
      <w:r w:rsidRPr="006409D2">
        <w:rPr>
          <w:shd w:val="clear" w:color="auto" w:fill="FFFFFF"/>
        </w:rPr>
        <w:t> 16 (1). doi:10.1186/s12938-017-0316-0.</w:t>
      </w:r>
    </w:p>
    <w:p w:rsidR="006409D2" w:rsidRPr="006409D2" w:rsidRDefault="006409D2" w:rsidP="006409D2">
      <w:pPr>
        <w:pStyle w:val="Bibliografie1"/>
        <w:rPr>
          <w:shd w:val="clear" w:color="auto" w:fill="FFFFFF"/>
        </w:rPr>
      </w:pPr>
      <w:r w:rsidRPr="006409D2">
        <w:rPr>
          <w:shd w:val="clear" w:color="auto" w:fill="FFFFFF"/>
        </w:rPr>
        <w:t>Kracek, Jan, Vitezslav Pankrac, and Milos Mazanek. 2016. "Analysis Of Magnetic Field Of Thin-Wall Air Induction Coil Of Arbitrary Cross Section With The Help Of Scalar Magnetic Potential". </w:t>
      </w:r>
      <w:r w:rsidRPr="006409D2">
        <w:rPr>
          <w:i/>
          <w:iCs/>
          <w:shd w:val="clear" w:color="auto" w:fill="FFFFFF"/>
        </w:rPr>
        <w:t>IEEE Transactions On Magnetics</w:t>
      </w:r>
      <w:r w:rsidRPr="006409D2">
        <w:rPr>
          <w:shd w:val="clear" w:color="auto" w:fill="FFFFFF"/>
        </w:rPr>
        <w:t> 52 (5): 1-12. doi:10.1109/tmag.2015.2472526.</w:t>
      </w:r>
    </w:p>
    <w:p w:rsidR="006409D2" w:rsidRPr="006409D2" w:rsidRDefault="006409D2" w:rsidP="006409D2">
      <w:pPr>
        <w:pStyle w:val="Bibliografie1"/>
        <w:rPr>
          <w:shd w:val="clear" w:color="auto" w:fill="FFFFFF"/>
        </w:rPr>
      </w:pPr>
      <w:r w:rsidRPr="006409D2">
        <w:rPr>
          <w:shd w:val="clear" w:color="auto" w:fill="FFFFFF"/>
        </w:rPr>
        <w:t>Kracek, Jan, Milan Švanda, Milos Mazanek, and Jan Machac. 2016. "Implantable Semi-Active UHF RFID Tag With Inductive Wireless Power Transfer". </w:t>
      </w:r>
      <w:r w:rsidRPr="006409D2">
        <w:rPr>
          <w:i/>
          <w:iCs/>
          <w:shd w:val="clear" w:color="auto" w:fill="FFFFFF"/>
        </w:rPr>
        <w:t>IEEE Ante</w:t>
      </w:r>
      <w:r w:rsidRPr="006409D2">
        <w:rPr>
          <w:i/>
          <w:iCs/>
          <w:shd w:val="clear" w:color="auto" w:fill="FFFFFF"/>
        </w:rPr>
        <w:t>n</w:t>
      </w:r>
      <w:r w:rsidRPr="006409D2">
        <w:rPr>
          <w:i/>
          <w:iCs/>
          <w:shd w:val="clear" w:color="auto" w:fill="FFFFFF"/>
        </w:rPr>
        <w:t>nas And Wireless Propagation Letters</w:t>
      </w:r>
      <w:r w:rsidRPr="006409D2">
        <w:rPr>
          <w:shd w:val="clear" w:color="auto" w:fill="FFFFFF"/>
        </w:rPr>
        <w:t> 15: 1657-1660. doi:10.1109/lawp.2016.2520663.</w:t>
      </w:r>
    </w:p>
    <w:p w:rsidR="006409D2" w:rsidRPr="006409D2" w:rsidRDefault="006409D2" w:rsidP="006409D2">
      <w:pPr>
        <w:pStyle w:val="Bibliografie1"/>
        <w:rPr>
          <w:shd w:val="clear" w:color="auto" w:fill="FFFFFF"/>
        </w:rPr>
      </w:pPr>
      <w:r w:rsidRPr="006409D2">
        <w:rPr>
          <w:shd w:val="clear" w:color="auto" w:fill="FFFFFF"/>
        </w:rPr>
        <w:t>Kristan, Matej, Jiri Matas, Ales Leonardis, Tomas Vojir, Roman Pflugfelder, Gustavo Fernandez, Georg Nebehay, Fatih Porikli, and Luka Cehovin. 2016. "A Novel Performance Evaluation Methodology For Single-Target Trackers". </w:t>
      </w:r>
      <w:r w:rsidRPr="006409D2">
        <w:rPr>
          <w:i/>
          <w:iCs/>
          <w:shd w:val="clear" w:color="auto" w:fill="FFFFFF"/>
        </w:rPr>
        <w:t>IEEE Transactions On Pattern Analysis And Machine Intelligence</w:t>
      </w:r>
      <w:r w:rsidRPr="006409D2">
        <w:rPr>
          <w:shd w:val="clear" w:color="auto" w:fill="FFFFFF"/>
        </w:rPr>
        <w:t> 38 (11): 2137-2155. doi:10.1109/tpami.2016.2516982.</w:t>
      </w:r>
    </w:p>
    <w:p w:rsidR="006409D2" w:rsidRPr="006409D2" w:rsidRDefault="006409D2" w:rsidP="006409D2">
      <w:pPr>
        <w:pStyle w:val="Bibliografie1"/>
        <w:rPr>
          <w:shd w:val="clear" w:color="auto" w:fill="FFFFFF"/>
        </w:rPr>
      </w:pPr>
      <w:r w:rsidRPr="006409D2">
        <w:rPr>
          <w:shd w:val="clear" w:color="auto" w:fill="FFFFFF"/>
        </w:rPr>
        <w:t>Kroutil, Jiri, Alexandr Laposa, Jan Voves, Marina Davydova, Josef Nahlik, Pavel Kulha, and Miroslav Husak. 2018. "Performance Evaluation Of Low-Cost Flexible Gas Sensor Array With Nanocomposite Polyaniline Films". </w:t>
      </w:r>
      <w:r w:rsidRPr="006409D2">
        <w:rPr>
          <w:i/>
          <w:iCs/>
          <w:shd w:val="clear" w:color="auto" w:fill="FFFFFF"/>
        </w:rPr>
        <w:t>IEEE Sensors Journal</w:t>
      </w:r>
      <w:r w:rsidRPr="006409D2">
        <w:rPr>
          <w:shd w:val="clear" w:color="auto" w:fill="FFFFFF"/>
        </w:rPr>
        <w:t> 18 (9): 3759-3766. doi:10.1109/jsen.2018.2811461.</w:t>
      </w:r>
    </w:p>
    <w:p w:rsidR="006409D2" w:rsidRPr="006409D2" w:rsidRDefault="006409D2" w:rsidP="006409D2">
      <w:pPr>
        <w:pStyle w:val="Bibliografie1"/>
        <w:rPr>
          <w:shd w:val="clear" w:color="auto" w:fill="FFFFFF"/>
        </w:rPr>
      </w:pPr>
      <w:r w:rsidRPr="006409D2">
        <w:rPr>
          <w:shd w:val="clear" w:color="auto" w:fill="FFFFFF"/>
        </w:rPr>
        <w:t>Křivík, Petr, Sebastian Vaculík, Petr Bača, and Jiří Kazelle. 2019. "Determination Of State Of Charge Of Lead-Acid Battery By EIS". </w:t>
      </w:r>
      <w:r w:rsidRPr="006409D2">
        <w:rPr>
          <w:i/>
          <w:iCs/>
          <w:shd w:val="clear" w:color="auto" w:fill="FFFFFF"/>
        </w:rPr>
        <w:t>Journal Of Energy Storage</w:t>
      </w:r>
      <w:r w:rsidRPr="006409D2">
        <w:rPr>
          <w:shd w:val="clear" w:color="auto" w:fill="FFFFFF"/>
        </w:rPr>
        <w:t> 21: 581-585. doi:10.1016/j.est.2018.12.020.</w:t>
      </w:r>
    </w:p>
    <w:p w:rsidR="006409D2" w:rsidRPr="006409D2" w:rsidRDefault="006409D2" w:rsidP="006409D2">
      <w:pPr>
        <w:pStyle w:val="Bibliografie1"/>
        <w:rPr>
          <w:shd w:val="clear" w:color="auto" w:fill="FFFFFF"/>
        </w:rPr>
      </w:pPr>
      <w:r w:rsidRPr="006409D2">
        <w:rPr>
          <w:shd w:val="clear" w:color="auto" w:fill="FFFFFF"/>
        </w:rPr>
        <w:t>Kubak, J., P. Sovka, and M. Vlcek. 2017. "Evaluation Of Computing Symmetrical Zolotarev Polynomials Of The First Kind". </w:t>
      </w:r>
      <w:r w:rsidRPr="006409D2">
        <w:rPr>
          <w:i/>
          <w:iCs/>
          <w:shd w:val="clear" w:color="auto" w:fill="FFFFFF"/>
        </w:rPr>
        <w:t>Radioengineering</w:t>
      </w:r>
      <w:r w:rsidRPr="006409D2">
        <w:rPr>
          <w:shd w:val="clear" w:color="auto" w:fill="FFFFFF"/>
        </w:rPr>
        <w:t> 26 (3): 903-913. doi:10.13164/re.2017.0903.</w:t>
      </w:r>
    </w:p>
    <w:p w:rsidR="006409D2" w:rsidRPr="006409D2" w:rsidRDefault="006409D2" w:rsidP="006409D2">
      <w:pPr>
        <w:pStyle w:val="Bibliografie1"/>
        <w:rPr>
          <w:shd w:val="clear" w:color="auto" w:fill="FFFFFF"/>
        </w:rPr>
      </w:pPr>
      <w:r w:rsidRPr="006409D2">
        <w:rPr>
          <w:shd w:val="clear" w:color="auto" w:fill="FFFFFF"/>
        </w:rPr>
        <w:t>Kubik, Jan, and Pavel Ripka. 2006. "Noise Spectrum Of Pulse Excited Fluxgate Sensor". </w:t>
      </w:r>
      <w:r w:rsidRPr="006409D2">
        <w:rPr>
          <w:i/>
          <w:iCs/>
          <w:shd w:val="clear" w:color="auto" w:fill="FFFFFF"/>
        </w:rPr>
        <w:t>Sensors And Actuators A: Physical</w:t>
      </w:r>
      <w:r w:rsidRPr="006409D2">
        <w:rPr>
          <w:shd w:val="clear" w:color="auto" w:fill="FFFFFF"/>
        </w:rPr>
        <w:t> 132 (1): 236-240. doi:10.1016/j.sna.2006.02.004.</w:t>
      </w:r>
    </w:p>
    <w:p w:rsidR="006409D2" w:rsidRPr="006409D2" w:rsidRDefault="006409D2" w:rsidP="006409D2">
      <w:pPr>
        <w:pStyle w:val="Bibliografie1"/>
        <w:rPr>
          <w:shd w:val="clear" w:color="auto" w:fill="FFFFFF"/>
        </w:rPr>
      </w:pPr>
      <w:r w:rsidRPr="006409D2">
        <w:rPr>
          <w:shd w:val="clear" w:color="auto" w:fill="FFFFFF"/>
        </w:rPr>
        <w:t>Kukolev, Pavel, Aniruddha Chandra, Tomáš Mikulášek, and Aleš Prokeš. 2016. "Out-Of-Vehicle Time-Of-Arrival-Based Localization In Ultra-Wide Band". </w:t>
      </w:r>
      <w:r w:rsidRPr="006409D2">
        <w:rPr>
          <w:i/>
          <w:iCs/>
          <w:shd w:val="clear" w:color="auto" w:fill="FFFFFF"/>
        </w:rPr>
        <w:t xml:space="preserve">International </w:t>
      </w:r>
      <w:r w:rsidRPr="006409D2">
        <w:rPr>
          <w:i/>
          <w:iCs/>
          <w:shd w:val="clear" w:color="auto" w:fill="FFFFFF"/>
        </w:rPr>
        <w:lastRenderedPageBreak/>
        <w:t>Journal Of Distributed Sensor Networks</w:t>
      </w:r>
      <w:r w:rsidRPr="006409D2">
        <w:rPr>
          <w:shd w:val="clear" w:color="auto" w:fill="FFFFFF"/>
        </w:rPr>
        <w:t> 12 (8): 155014771666552. doi:10.1177/1550147716665522.</w:t>
      </w:r>
    </w:p>
    <w:p w:rsidR="006409D2" w:rsidRPr="006409D2" w:rsidRDefault="006409D2" w:rsidP="006409D2">
      <w:pPr>
        <w:pStyle w:val="Bibliografie1"/>
        <w:rPr>
          <w:shd w:val="clear" w:color="auto" w:fill="FFFFFF"/>
        </w:rPr>
      </w:pPr>
      <w:r w:rsidRPr="006409D2">
        <w:rPr>
          <w:shd w:val="clear" w:color="auto" w:fill="FFFFFF"/>
        </w:rPr>
        <w:t>Kulha, Pavel, Jiří Kroutil, Alexandr Laposa, Václav Procházka, and Miroslav Husák. 2016. "Quartz Crystal Micro–Balance Gas Sensor With Ink–Jet Printed Nano–Diamond Sensitive Layer". </w:t>
      </w:r>
      <w:r w:rsidRPr="006409D2">
        <w:rPr>
          <w:i/>
          <w:iCs/>
          <w:shd w:val="clear" w:color="auto" w:fill="FFFFFF"/>
        </w:rPr>
        <w:t>Journal Of Electrical Engineering</w:t>
      </w:r>
      <w:r w:rsidRPr="006409D2">
        <w:rPr>
          <w:shd w:val="clear" w:color="auto" w:fill="FFFFFF"/>
        </w:rPr>
        <w:t> 67 (1): 61-64. doi:10.1515/jee-2016-0009.</w:t>
      </w:r>
    </w:p>
    <w:p w:rsidR="006409D2" w:rsidRPr="006409D2" w:rsidRDefault="006409D2" w:rsidP="006409D2">
      <w:pPr>
        <w:pStyle w:val="Bibliografie1"/>
        <w:rPr>
          <w:shd w:val="clear" w:color="auto" w:fill="FFFFFF"/>
        </w:rPr>
      </w:pPr>
      <w:r w:rsidRPr="006409D2">
        <w:rPr>
          <w:shd w:val="clear" w:color="auto" w:fill="FFFFFF"/>
        </w:rPr>
        <w:t>Kutín, Petr, and Miroslav Kasal. 2006. "Novel Optimization Method Of Active Fr</w:t>
      </w:r>
      <w:r w:rsidRPr="006409D2">
        <w:rPr>
          <w:shd w:val="clear" w:color="auto" w:fill="FFFFFF"/>
        </w:rPr>
        <w:t>e</w:t>
      </w:r>
      <w:r w:rsidRPr="006409D2">
        <w:rPr>
          <w:shd w:val="clear" w:color="auto" w:fill="FFFFFF"/>
        </w:rPr>
        <w:t>quency Multiplier Utilizing Harmonic Terminating Impedances With DGS".</w:t>
      </w:r>
      <w:r w:rsidR="00DD61DD">
        <w:rPr>
          <w:shd w:val="clear" w:color="auto" w:fill="FFFFFF"/>
        </w:rPr>
        <w:t xml:space="preserve"> </w:t>
      </w:r>
      <w:r w:rsidRPr="006409D2">
        <w:rPr>
          <w:i/>
          <w:iCs/>
          <w:shd w:val="clear" w:color="auto" w:fill="FFFFFF"/>
        </w:rPr>
        <w:t>Radioengineering</w:t>
      </w:r>
      <w:r w:rsidRPr="006409D2">
        <w:rPr>
          <w:shd w:val="clear" w:color="auto" w:fill="FFFFFF"/>
        </w:rPr>
        <w:t> 15 (2): 6-11.</w:t>
      </w:r>
    </w:p>
    <w:p w:rsidR="006409D2" w:rsidRPr="006409D2" w:rsidRDefault="006409D2" w:rsidP="006409D2">
      <w:pPr>
        <w:pStyle w:val="Bibliografie1"/>
        <w:rPr>
          <w:shd w:val="clear" w:color="auto" w:fill="FFFFFF"/>
        </w:rPr>
      </w:pPr>
      <w:r w:rsidRPr="006409D2">
        <w:rPr>
          <w:shd w:val="clear" w:color="auto" w:fill="FFFFFF"/>
        </w:rPr>
        <w:t>Kvicera, Milan, Fernando Pérez Fontán, Jonathan Israel, and Pavel Pechac. 2017. "A New Model For Scattering From Tree Canopies Based On Physical Optics And Multiple Scattering Theory". </w:t>
      </w:r>
      <w:r w:rsidRPr="006409D2">
        <w:rPr>
          <w:i/>
          <w:iCs/>
          <w:shd w:val="clear" w:color="auto" w:fill="FFFFFF"/>
        </w:rPr>
        <w:t>IEEE Transactions On Antennas And Propagation</w:t>
      </w:r>
      <w:r w:rsidRPr="006409D2">
        <w:rPr>
          <w:shd w:val="clear" w:color="auto" w:fill="FFFFFF"/>
        </w:rPr>
        <w:t> 65 (4): 1925-1933. doi:10.1109/tap.2017.2669980.</w:t>
      </w:r>
    </w:p>
    <w:p w:rsidR="006409D2" w:rsidRPr="006409D2" w:rsidRDefault="006409D2" w:rsidP="006409D2">
      <w:pPr>
        <w:pStyle w:val="Bibliografie1"/>
        <w:rPr>
          <w:shd w:val="clear" w:color="auto" w:fill="FFFFFF"/>
        </w:rPr>
      </w:pPr>
      <w:r w:rsidRPr="006409D2">
        <w:rPr>
          <w:shd w:val="clear" w:color="auto" w:fill="FFFFFF"/>
        </w:rPr>
        <w:t>Kvicera, Milan, Fernando Perez-Fontan, and Pavel Pechac. 2017. "A New Propagation Channel Synthesizer For Uavs In The Presence Of Tree Canopies". </w:t>
      </w:r>
      <w:r w:rsidRPr="006409D2">
        <w:rPr>
          <w:i/>
          <w:iCs/>
          <w:shd w:val="clear" w:color="auto" w:fill="FFFFFF"/>
        </w:rPr>
        <w:t>Remote Sensing</w:t>
      </w:r>
      <w:r w:rsidRPr="006409D2">
        <w:rPr>
          <w:shd w:val="clear" w:color="auto" w:fill="FFFFFF"/>
        </w:rPr>
        <w:t> 9 (2): 151. doi:10.3390/rs9020151.</w:t>
      </w:r>
    </w:p>
    <w:p w:rsidR="006409D2" w:rsidRPr="006409D2" w:rsidRDefault="006409D2" w:rsidP="006409D2">
      <w:pPr>
        <w:pStyle w:val="Bibliografie1"/>
        <w:rPr>
          <w:shd w:val="clear" w:color="auto" w:fill="FFFFFF"/>
        </w:rPr>
      </w:pPr>
      <w:r w:rsidRPr="006409D2">
        <w:rPr>
          <w:shd w:val="clear" w:color="auto" w:fill="FFFFFF"/>
        </w:rPr>
        <w:t>Kvicera, Milan, Jonathan Israel, Fernando Perez-Fontan, and Pavel Pechac. 2016. "Sensitivity Analysis Of Multiple Scattering Theory Applied To Tree Canopies At Microwave Frequencies". </w:t>
      </w:r>
      <w:r w:rsidRPr="006409D2">
        <w:rPr>
          <w:i/>
          <w:iCs/>
          <w:shd w:val="clear" w:color="auto" w:fill="FFFFFF"/>
        </w:rPr>
        <w:t>IEEE Antennas And Wireless Propagation Le</w:t>
      </w:r>
      <w:r w:rsidRPr="006409D2">
        <w:rPr>
          <w:i/>
          <w:iCs/>
          <w:shd w:val="clear" w:color="auto" w:fill="FFFFFF"/>
        </w:rPr>
        <w:t>t</w:t>
      </w:r>
      <w:r w:rsidRPr="006409D2">
        <w:rPr>
          <w:i/>
          <w:iCs/>
          <w:shd w:val="clear" w:color="auto" w:fill="FFFFFF"/>
        </w:rPr>
        <w:t>ters</w:t>
      </w:r>
      <w:r w:rsidRPr="006409D2">
        <w:rPr>
          <w:shd w:val="clear" w:color="auto" w:fill="FFFFFF"/>
        </w:rPr>
        <w:t> 15: 1175-1178. doi:10.1109/lawp.2015.2498645.</w:t>
      </w:r>
    </w:p>
    <w:p w:rsidR="006409D2" w:rsidRPr="006409D2" w:rsidRDefault="006409D2" w:rsidP="006409D2">
      <w:pPr>
        <w:pStyle w:val="Bibliografie1"/>
        <w:rPr>
          <w:shd w:val="clear" w:color="auto" w:fill="FFFFFF"/>
        </w:rPr>
      </w:pPr>
      <w:r w:rsidRPr="006409D2">
        <w:rPr>
          <w:shd w:val="clear" w:color="auto" w:fill="FFFFFF"/>
        </w:rPr>
        <w:t>Kybic, Jan, and Daniel Smutek. 2006. "Image Registration Accuracy Estimation Wit</w:t>
      </w:r>
      <w:r w:rsidRPr="006409D2">
        <w:rPr>
          <w:shd w:val="clear" w:color="auto" w:fill="FFFFFF"/>
        </w:rPr>
        <w:t>h</w:t>
      </w:r>
      <w:r w:rsidRPr="006409D2">
        <w:rPr>
          <w:shd w:val="clear" w:color="auto" w:fill="FFFFFF"/>
        </w:rPr>
        <w:t>out Ground Truth Using Bootstrap". </w:t>
      </w:r>
      <w:r w:rsidRPr="006409D2">
        <w:rPr>
          <w:i/>
          <w:iCs/>
          <w:shd w:val="clear" w:color="auto" w:fill="FFFFFF"/>
        </w:rPr>
        <w:t>COMPUTER VISION APPROACHES TO MEDICAL IMAGE ANALYSIS</w:t>
      </w:r>
      <w:r w:rsidRPr="006409D2">
        <w:rPr>
          <w:shd w:val="clear" w:color="auto" w:fill="FFFFFF"/>
        </w:rPr>
        <w:t> 4241: 61-72.</w:t>
      </w:r>
    </w:p>
    <w:p w:rsidR="006409D2" w:rsidRPr="006409D2" w:rsidRDefault="006409D2" w:rsidP="006409D2">
      <w:pPr>
        <w:pStyle w:val="Bibliografie1"/>
        <w:rPr>
          <w:shd w:val="clear" w:color="auto" w:fill="FFFFFF"/>
        </w:rPr>
      </w:pPr>
      <w:r w:rsidRPr="006409D2">
        <w:rPr>
          <w:shd w:val="clear" w:color="auto" w:fill="FFFFFF"/>
        </w:rPr>
        <w:t>Labík, Libor, Radim Petricříček, Tomáš Moucha, Alberto Brucato, Giuseppe Caputo, Franco Grisafi, and Francesca Scargiali. 2018. "Scale-Up And Viscosity Effects On Gas–Liquid Mass Transfer Rates In Unbaffled Stirred Tanks". </w:t>
      </w:r>
      <w:r w:rsidRPr="006409D2">
        <w:rPr>
          <w:i/>
          <w:iCs/>
          <w:shd w:val="clear" w:color="auto" w:fill="FFFFFF"/>
        </w:rPr>
        <w:t>Chemical Engineering Research And Design</w:t>
      </w:r>
      <w:r w:rsidRPr="006409D2">
        <w:rPr>
          <w:shd w:val="clear" w:color="auto" w:fill="FFFFFF"/>
        </w:rPr>
        <w:t>132: 584-592. doi:10.1016/j.cherd.2018.01.051.</w:t>
      </w:r>
    </w:p>
    <w:p w:rsidR="006409D2" w:rsidRPr="006409D2" w:rsidRDefault="006409D2" w:rsidP="006409D2">
      <w:pPr>
        <w:pStyle w:val="Bibliografie1"/>
        <w:rPr>
          <w:shd w:val="clear" w:color="auto" w:fill="FFFFFF"/>
        </w:rPr>
      </w:pPr>
      <w:r w:rsidRPr="006409D2">
        <w:rPr>
          <w:shd w:val="clear" w:color="auto" w:fill="FFFFFF"/>
        </w:rPr>
        <w:t>Laipert, Miloš, Miroslav Vlček, and Jan Vrbata. 2004. "Contribution To The Cheb</w:t>
      </w:r>
      <w:r w:rsidRPr="006409D2">
        <w:rPr>
          <w:shd w:val="clear" w:color="auto" w:fill="FFFFFF"/>
        </w:rPr>
        <w:t>y</w:t>
      </w:r>
      <w:r w:rsidRPr="006409D2">
        <w:rPr>
          <w:shd w:val="clear" w:color="auto" w:fill="FFFFFF"/>
        </w:rPr>
        <w:t>shev Approximations Of The Normalized Low-Pass Prototype". </w:t>
      </w:r>
      <w:r w:rsidRPr="006409D2">
        <w:rPr>
          <w:i/>
          <w:iCs/>
          <w:shd w:val="clear" w:color="auto" w:fill="FFFFFF"/>
        </w:rPr>
        <w:t>Radioengineering</w:t>
      </w:r>
      <w:r w:rsidRPr="006409D2">
        <w:rPr>
          <w:shd w:val="clear" w:color="auto" w:fill="FFFFFF"/>
        </w:rPr>
        <w:t> 13 (1): 32-36.</w:t>
      </w:r>
    </w:p>
    <w:p w:rsidR="006409D2" w:rsidRPr="006409D2" w:rsidRDefault="006409D2" w:rsidP="006409D2">
      <w:pPr>
        <w:pStyle w:val="Bibliografie1"/>
        <w:rPr>
          <w:shd w:val="clear" w:color="auto" w:fill="FFFFFF"/>
        </w:rPr>
      </w:pPr>
      <w:r w:rsidRPr="006409D2">
        <w:rPr>
          <w:shd w:val="clear" w:color="auto" w:fill="FFFFFF"/>
        </w:rPr>
        <w:t>Langr, Daniel, and Pavel Tvrdik. 2016. "Evaluation Criteria For Sparse M</w:t>
      </w:r>
      <w:r w:rsidRPr="006409D2">
        <w:rPr>
          <w:shd w:val="clear" w:color="auto" w:fill="FFFFFF"/>
        </w:rPr>
        <w:t>a</w:t>
      </w:r>
      <w:r w:rsidRPr="006409D2">
        <w:rPr>
          <w:shd w:val="clear" w:color="auto" w:fill="FFFFFF"/>
        </w:rPr>
        <w:t>trix Storage Formats". </w:t>
      </w:r>
      <w:r w:rsidRPr="006409D2">
        <w:rPr>
          <w:i/>
          <w:iCs/>
          <w:shd w:val="clear" w:color="auto" w:fill="FFFFFF"/>
        </w:rPr>
        <w:t>IEEE Transactions On Parallel And Distributed Systems</w:t>
      </w:r>
      <w:r w:rsidRPr="006409D2">
        <w:rPr>
          <w:shd w:val="clear" w:color="auto" w:fill="FFFFFF"/>
        </w:rPr>
        <w:t> 27 (2): 428-440. doi:10.1109/tpds.2015.2401575.</w:t>
      </w:r>
    </w:p>
    <w:p w:rsidR="006409D2" w:rsidRPr="006409D2" w:rsidRDefault="006409D2" w:rsidP="006409D2">
      <w:pPr>
        <w:pStyle w:val="Bibliografie1"/>
        <w:rPr>
          <w:shd w:val="clear" w:color="auto" w:fill="FFFFFF"/>
        </w:rPr>
      </w:pPr>
      <w:r w:rsidRPr="006409D2">
        <w:rPr>
          <w:shd w:val="clear" w:color="auto" w:fill="FFFFFF"/>
        </w:rPr>
        <w:lastRenderedPageBreak/>
        <w:t>Langr, Daniel, Pavel Tvrdík, and Ivan Šimeček. 2016. "Aqsort: Scalable Multi-Array In-Place Sorting With Openmp". </w:t>
      </w:r>
      <w:r w:rsidRPr="006409D2">
        <w:rPr>
          <w:i/>
          <w:iCs/>
          <w:shd w:val="clear" w:color="auto" w:fill="FFFFFF"/>
        </w:rPr>
        <w:t>Scalable Computing: Practice And Experience</w:t>
      </w:r>
      <w:r w:rsidRPr="006409D2">
        <w:rPr>
          <w:shd w:val="clear" w:color="auto" w:fill="FFFFFF"/>
        </w:rPr>
        <w:t> 17 (4). doi:10.12694/scpe.v17i4.1207.</w:t>
      </w:r>
    </w:p>
    <w:p w:rsidR="006409D2" w:rsidRPr="006409D2" w:rsidRDefault="006409D2" w:rsidP="006409D2">
      <w:pPr>
        <w:pStyle w:val="Bibliografie1"/>
        <w:rPr>
          <w:shd w:val="clear" w:color="auto" w:fill="FFFFFF"/>
        </w:rPr>
      </w:pPr>
      <w:r w:rsidRPr="006409D2">
        <w:rPr>
          <w:shd w:val="clear" w:color="auto" w:fill="FFFFFF"/>
        </w:rPr>
        <w:t>Láčík, Jaroslav, and Zbyněk Raida. 2006. "Modeling Microwave Structures In Time Domain Using Laguerre Polynomials". </w:t>
      </w:r>
      <w:r w:rsidRPr="006409D2">
        <w:rPr>
          <w:i/>
          <w:iCs/>
          <w:shd w:val="clear" w:color="auto" w:fill="FFFFFF"/>
        </w:rPr>
        <w:t>Radioengineering</w:t>
      </w:r>
      <w:r w:rsidRPr="006409D2">
        <w:rPr>
          <w:shd w:val="clear" w:color="auto" w:fill="FFFFFF"/>
        </w:rPr>
        <w:t> 15 (3): 1-9.</w:t>
      </w:r>
    </w:p>
    <w:p w:rsidR="006409D2" w:rsidRPr="006409D2" w:rsidRDefault="006409D2" w:rsidP="006409D2">
      <w:pPr>
        <w:pStyle w:val="Bibliografie1"/>
        <w:rPr>
          <w:shd w:val="clear" w:color="auto" w:fill="FFFFFF"/>
        </w:rPr>
      </w:pPr>
      <w:r w:rsidRPr="006409D2">
        <w:rPr>
          <w:shd w:val="clear" w:color="auto" w:fill="FFFFFF"/>
        </w:rPr>
        <w:t>Lebeda, Karel, Simon Hadfield, Jiří Matas, and Richard Bowden. 2016. "Texture-Independent Long-Term Tracking Using Virtual Corners". </w:t>
      </w:r>
      <w:r w:rsidRPr="006409D2">
        <w:rPr>
          <w:i/>
          <w:iCs/>
          <w:shd w:val="clear" w:color="auto" w:fill="FFFFFF"/>
        </w:rPr>
        <w:t>IEEE Transactions On Image Processing</w:t>
      </w:r>
      <w:r w:rsidRPr="006409D2">
        <w:rPr>
          <w:shd w:val="clear" w:color="auto" w:fill="FFFFFF"/>
        </w:rPr>
        <w:t> 25 (1): 359-371. doi:10.1109/tip.2015.2497141.</w:t>
      </w:r>
    </w:p>
    <w:p w:rsidR="006409D2" w:rsidRPr="006409D2" w:rsidRDefault="006409D2" w:rsidP="006409D2">
      <w:pPr>
        <w:pStyle w:val="Bibliografie1"/>
        <w:rPr>
          <w:shd w:val="clear" w:color="auto" w:fill="FFFFFF"/>
        </w:rPr>
      </w:pPr>
      <w:r w:rsidRPr="006409D2">
        <w:rPr>
          <w:shd w:val="clear" w:color="auto" w:fill="FFFFFF"/>
        </w:rPr>
        <w:t>Lettl, Jiří, and Stanislav Flígl. 2006. "Electromagnetic Compatibility Of Matrix Co</w:t>
      </w:r>
      <w:r w:rsidRPr="006409D2">
        <w:rPr>
          <w:shd w:val="clear" w:color="auto" w:fill="FFFFFF"/>
        </w:rPr>
        <w:t>n</w:t>
      </w:r>
      <w:r w:rsidRPr="006409D2">
        <w:rPr>
          <w:shd w:val="clear" w:color="auto" w:fill="FFFFFF"/>
        </w:rPr>
        <w:t>verter System". </w:t>
      </w:r>
      <w:r w:rsidRPr="006409D2">
        <w:rPr>
          <w:i/>
          <w:iCs/>
          <w:shd w:val="clear" w:color="auto" w:fill="FFFFFF"/>
        </w:rPr>
        <w:t>Radioengineering</w:t>
      </w:r>
      <w:r w:rsidRPr="006409D2">
        <w:rPr>
          <w:shd w:val="clear" w:color="auto" w:fill="FFFFFF"/>
        </w:rPr>
        <w:t> 15 (4): 58-64.</w:t>
      </w:r>
    </w:p>
    <w:p w:rsidR="006409D2" w:rsidRPr="006409D2" w:rsidRDefault="006409D2" w:rsidP="006409D2">
      <w:pPr>
        <w:pStyle w:val="Bibliografie1"/>
        <w:rPr>
          <w:shd w:val="clear" w:color="auto" w:fill="FFFFFF"/>
        </w:rPr>
      </w:pPr>
      <w:r w:rsidRPr="006409D2">
        <w:rPr>
          <w:shd w:val="clear" w:color="auto" w:fill="FFFFFF"/>
        </w:rPr>
        <w:t>Lédl, Petr, and Pavel Pechač. 2003. "Comparative Evaluation Of UMTS, WLAN, BWA, MBWA And UWB Systems". </w:t>
      </w:r>
      <w:r w:rsidRPr="006409D2">
        <w:rPr>
          <w:i/>
          <w:iCs/>
          <w:shd w:val="clear" w:color="auto" w:fill="FFFFFF"/>
        </w:rPr>
        <w:t>Radioengineering</w:t>
      </w:r>
      <w:r w:rsidRPr="006409D2">
        <w:rPr>
          <w:shd w:val="clear" w:color="auto" w:fill="FFFFFF"/>
        </w:rPr>
        <w:t> 12 (4): 74-83.</w:t>
      </w:r>
    </w:p>
    <w:p w:rsidR="006409D2" w:rsidRPr="006409D2" w:rsidRDefault="006409D2" w:rsidP="006409D2">
      <w:pPr>
        <w:pStyle w:val="Bibliografie1"/>
        <w:rPr>
          <w:shd w:val="clear" w:color="auto" w:fill="FFFFFF"/>
        </w:rPr>
      </w:pPr>
      <w:r w:rsidRPr="006409D2">
        <w:rPr>
          <w:shd w:val="clear" w:color="auto" w:fill="FFFFFF"/>
        </w:rPr>
        <w:t>Libich, Jiří, Josef Máca, Jiří Vondrák, Ondřej Čech, and Marie Sedlaříková. 2017. "Irreversible Capacity And Rate-Capability Properties Of Lithium-Ion Negative Electrode Based On Natural Graphite". </w:t>
      </w:r>
      <w:r w:rsidRPr="006409D2">
        <w:rPr>
          <w:i/>
          <w:iCs/>
          <w:shd w:val="clear" w:color="auto" w:fill="FFFFFF"/>
        </w:rPr>
        <w:t>Journal Of Energy Storage</w:t>
      </w:r>
      <w:r w:rsidRPr="006409D2">
        <w:rPr>
          <w:shd w:val="clear" w:color="auto" w:fill="FFFFFF"/>
        </w:rPr>
        <w:t> 14: 383-390. doi:10.1016/j.est.2017.03.017.</w:t>
      </w:r>
    </w:p>
    <w:p w:rsidR="006409D2" w:rsidRPr="006409D2" w:rsidRDefault="006409D2" w:rsidP="006409D2">
      <w:pPr>
        <w:pStyle w:val="Bibliografie1"/>
        <w:rPr>
          <w:shd w:val="clear" w:color="auto" w:fill="FFFFFF"/>
        </w:rPr>
      </w:pPr>
      <w:r w:rsidRPr="006409D2">
        <w:rPr>
          <w:shd w:val="clear" w:color="auto" w:fill="FFFFFF"/>
        </w:rPr>
        <w:t>Libich, Jiří, Josef Máca, Jiří Vondrák, Ondřej Čech, and Marie Sedlaříková. 2018. "Supercapacitors: Properties And Applications". </w:t>
      </w:r>
      <w:r w:rsidRPr="006409D2">
        <w:rPr>
          <w:i/>
          <w:iCs/>
          <w:shd w:val="clear" w:color="auto" w:fill="FFFFFF"/>
        </w:rPr>
        <w:t>Journal Of Energy Sto</w:t>
      </w:r>
      <w:r w:rsidRPr="006409D2">
        <w:rPr>
          <w:i/>
          <w:iCs/>
          <w:shd w:val="clear" w:color="auto" w:fill="FFFFFF"/>
        </w:rPr>
        <w:t>r</w:t>
      </w:r>
      <w:r w:rsidRPr="006409D2">
        <w:rPr>
          <w:i/>
          <w:iCs/>
          <w:shd w:val="clear" w:color="auto" w:fill="FFFFFF"/>
        </w:rPr>
        <w:t>age</w:t>
      </w:r>
      <w:r w:rsidRPr="006409D2">
        <w:rPr>
          <w:shd w:val="clear" w:color="auto" w:fill="FFFFFF"/>
        </w:rPr>
        <w:t> 17: 224-227. doi:10.1016/j.est.2018.03.012.</w:t>
      </w:r>
    </w:p>
    <w:p w:rsidR="006409D2" w:rsidRPr="006409D2" w:rsidRDefault="006409D2" w:rsidP="006409D2">
      <w:pPr>
        <w:pStyle w:val="Bibliografie1"/>
        <w:rPr>
          <w:rStyle w:val="selectable"/>
          <w:shd w:val="clear" w:color="auto" w:fill="FFFFFF"/>
        </w:rPr>
      </w:pPr>
      <w:r w:rsidRPr="006409D2">
        <w:rPr>
          <w:shd w:val="clear" w:color="auto" w:fill="FFFFFF"/>
        </w:rPr>
        <w:t>Libich, Jiri, Jiri Vondrak, Marie Sedlarikova, Josef Maca, and Ondrej Cech. 2017. "Elimination Of Irreversible Effects During First Charging Of Lithium Battery Anodes". </w:t>
      </w:r>
      <w:r w:rsidRPr="006409D2">
        <w:rPr>
          <w:i/>
          <w:iCs/>
          <w:shd w:val="clear" w:color="auto" w:fill="FFFFFF"/>
        </w:rPr>
        <w:t>Surface Engineering And Applied Electrochemistry</w:t>
      </w:r>
      <w:r w:rsidRPr="006409D2">
        <w:rPr>
          <w:shd w:val="clear" w:color="auto" w:fill="FFFFFF"/>
        </w:rPr>
        <w:t> 53 (6): 597-605. doi:10.3103/s1068375517060059.</w:t>
      </w:r>
    </w:p>
    <w:p w:rsidR="006409D2" w:rsidRPr="006409D2" w:rsidRDefault="006409D2" w:rsidP="006409D2">
      <w:pPr>
        <w:pStyle w:val="Bibliografie1"/>
        <w:rPr>
          <w:shd w:val="clear" w:color="auto" w:fill="FFFFFF"/>
        </w:rPr>
      </w:pPr>
      <w:r w:rsidRPr="006409D2">
        <w:rPr>
          <w:shd w:val="clear" w:color="auto" w:fill="FFFFFF"/>
        </w:rPr>
        <w:t>Lonsky, Tomas, Pavel Hazdra, and Jan Kracek. 2018. "Characteristic Modes Of Dipole Arrays". </w:t>
      </w:r>
      <w:r w:rsidRPr="006409D2">
        <w:rPr>
          <w:i/>
          <w:iCs/>
          <w:shd w:val="clear" w:color="auto" w:fill="FFFFFF"/>
        </w:rPr>
        <w:t>IEEE Antennas And Wireless Propagation Letters</w:t>
      </w:r>
      <w:r w:rsidRPr="006409D2">
        <w:rPr>
          <w:shd w:val="clear" w:color="auto" w:fill="FFFFFF"/>
        </w:rPr>
        <w:t> 17 (6): 998-1001. doi:10.1109/lawp.2018.2828986.</w:t>
      </w:r>
    </w:p>
    <w:p w:rsidR="006409D2" w:rsidRPr="006409D2" w:rsidRDefault="006409D2" w:rsidP="006409D2">
      <w:pPr>
        <w:pStyle w:val="Bibliografie1"/>
        <w:rPr>
          <w:shd w:val="clear" w:color="auto" w:fill="FFFFFF"/>
        </w:rPr>
      </w:pPr>
      <w:r w:rsidRPr="006409D2">
        <w:rPr>
          <w:shd w:val="clear" w:color="auto" w:fill="FFFFFF"/>
        </w:rPr>
        <w:t>Lukeš, Zbyněk, Jaroslav Láčík, and Zbyněk Raida. 2006. "Modeling And Optimizing Antennas For Rotational Spectroscopy Applic</w:t>
      </w:r>
      <w:r w:rsidRPr="006409D2">
        <w:rPr>
          <w:shd w:val="clear" w:color="auto" w:fill="FFFFFF"/>
        </w:rPr>
        <w:t>a</w:t>
      </w:r>
      <w:r w:rsidRPr="006409D2">
        <w:rPr>
          <w:shd w:val="clear" w:color="auto" w:fill="FFFFFF"/>
        </w:rPr>
        <w:t>tions". </w:t>
      </w:r>
      <w:r w:rsidRPr="006409D2">
        <w:rPr>
          <w:i/>
          <w:iCs/>
          <w:shd w:val="clear" w:color="auto" w:fill="FFFFFF"/>
        </w:rPr>
        <w:t>Radioengineering</w:t>
      </w:r>
      <w:r w:rsidRPr="006409D2">
        <w:rPr>
          <w:shd w:val="clear" w:color="auto" w:fill="FFFFFF"/>
        </w:rPr>
        <w:t> 15 (4): 91-95.</w:t>
      </w:r>
    </w:p>
    <w:p w:rsidR="006409D2" w:rsidRPr="006409D2" w:rsidRDefault="006409D2" w:rsidP="006409D2">
      <w:pPr>
        <w:pStyle w:val="Bibliografie1"/>
        <w:rPr>
          <w:shd w:val="clear" w:color="auto" w:fill="FFFFFF"/>
        </w:rPr>
      </w:pPr>
      <w:r w:rsidRPr="006409D2">
        <w:rPr>
          <w:shd w:val="clear" w:color="auto" w:fill="FFFFFF"/>
        </w:rPr>
        <w:t>Lukeš, Zbyněk, and Zbyněk Raida. 2005. "Multi-Objective Optimization Of Wire Antennas: Genetic Algorithms Versus Particle Swarm Optimization".</w:t>
      </w:r>
      <w:r w:rsidR="00DD61DD">
        <w:rPr>
          <w:shd w:val="clear" w:color="auto" w:fill="FFFFFF"/>
        </w:rPr>
        <w:t xml:space="preserve"> </w:t>
      </w:r>
      <w:r w:rsidRPr="006409D2">
        <w:rPr>
          <w:i/>
          <w:iCs/>
          <w:shd w:val="clear" w:color="auto" w:fill="FFFFFF"/>
        </w:rPr>
        <w:t>Radioengineering</w:t>
      </w:r>
      <w:r w:rsidRPr="006409D2">
        <w:rPr>
          <w:shd w:val="clear" w:color="auto" w:fill="FFFFFF"/>
        </w:rPr>
        <w:t> 14 (4): 91-97.</w:t>
      </w:r>
    </w:p>
    <w:p w:rsidR="006409D2" w:rsidRPr="006409D2" w:rsidRDefault="006409D2" w:rsidP="006409D2">
      <w:pPr>
        <w:pStyle w:val="Bibliografie1"/>
        <w:rPr>
          <w:shd w:val="clear" w:color="auto" w:fill="FFFFFF"/>
        </w:rPr>
      </w:pPr>
      <w:r w:rsidRPr="006409D2">
        <w:rPr>
          <w:shd w:val="clear" w:color="auto" w:fill="FFFFFF"/>
        </w:rPr>
        <w:t>Luxa, Jan, Vlastimil Mazánek, Martin Pumera, Petr Lazar, David Se</w:t>
      </w:r>
      <w:r w:rsidRPr="006409D2">
        <w:rPr>
          <w:shd w:val="clear" w:color="auto" w:fill="FFFFFF"/>
        </w:rPr>
        <w:t>d</w:t>
      </w:r>
      <w:r w:rsidRPr="006409D2">
        <w:rPr>
          <w:shd w:val="clear" w:color="auto" w:fill="FFFFFF"/>
        </w:rPr>
        <w:t xml:space="preserve">midubský, Mauro Callisti, Tomáš Polcar, and Zdeněk Sofer. 2017. "2H→1T Phase Engineering Of </w:t>
      </w:r>
      <w:r w:rsidRPr="006409D2">
        <w:rPr>
          <w:shd w:val="clear" w:color="auto" w:fill="FFFFFF"/>
        </w:rPr>
        <w:lastRenderedPageBreak/>
        <w:t>Layered Tantalum Disulfides In Electrocatalysis: Oxygen Reduction Reaction".</w:t>
      </w:r>
      <w:r w:rsidR="00DD61DD">
        <w:rPr>
          <w:shd w:val="clear" w:color="auto" w:fill="FFFFFF"/>
        </w:rPr>
        <w:t xml:space="preserve"> </w:t>
      </w:r>
      <w:r w:rsidRPr="006409D2">
        <w:rPr>
          <w:i/>
          <w:iCs/>
          <w:shd w:val="clear" w:color="auto" w:fill="FFFFFF"/>
        </w:rPr>
        <w:t>Chemistry - A European Journal</w:t>
      </w:r>
      <w:r w:rsidR="00DD61DD">
        <w:rPr>
          <w:i/>
          <w:iCs/>
          <w:shd w:val="clear" w:color="auto" w:fill="FFFFFF"/>
        </w:rPr>
        <w:t xml:space="preserve"> </w:t>
      </w:r>
      <w:r w:rsidRPr="006409D2">
        <w:rPr>
          <w:shd w:val="clear" w:color="auto" w:fill="FFFFFF"/>
        </w:rPr>
        <w:t>23 (33): 8082-8091. doi:10.1002/chem.201701494.</w:t>
      </w:r>
    </w:p>
    <w:p w:rsidR="006409D2" w:rsidRPr="006409D2" w:rsidRDefault="006409D2" w:rsidP="006409D2">
      <w:pPr>
        <w:pStyle w:val="Bibliografie1"/>
        <w:rPr>
          <w:shd w:val="clear" w:color="auto" w:fill="FFFFFF"/>
        </w:rPr>
      </w:pPr>
      <w:r w:rsidRPr="006409D2">
        <w:rPr>
          <w:shd w:val="clear" w:color="auto" w:fill="FFFFFF"/>
        </w:rPr>
        <w:t>Machac, Jan. 2017. "Amorphous Metamaterial With Negative Permeability". </w:t>
      </w:r>
      <w:r w:rsidRPr="006409D2">
        <w:rPr>
          <w:i/>
          <w:iCs/>
          <w:shd w:val="clear" w:color="auto" w:fill="FFFFFF"/>
        </w:rPr>
        <w:t>IEEE Antennas And Wireless Propagation Letters</w:t>
      </w:r>
      <w:r w:rsidRPr="006409D2">
        <w:rPr>
          <w:shd w:val="clear" w:color="auto" w:fill="FFFFFF"/>
        </w:rPr>
        <w:t> 16: 2138-2141. doi:10.1109/lawp.2017.2700234.</w:t>
      </w:r>
    </w:p>
    <w:p w:rsidR="006409D2" w:rsidRPr="006409D2" w:rsidRDefault="006409D2" w:rsidP="006409D2">
      <w:pPr>
        <w:pStyle w:val="Bibliografie1"/>
        <w:rPr>
          <w:shd w:val="clear" w:color="auto" w:fill="FFFFFF"/>
        </w:rPr>
      </w:pPr>
      <w:r w:rsidRPr="006409D2">
        <w:rPr>
          <w:shd w:val="clear" w:color="auto" w:fill="FFFFFF"/>
        </w:rPr>
        <w:t>Machac, Jan. 2006. "Microstrip Line On An Artificial Dielectric Substrate". </w:t>
      </w:r>
      <w:r w:rsidRPr="006409D2">
        <w:rPr>
          <w:i/>
          <w:iCs/>
          <w:shd w:val="clear" w:color="auto" w:fill="FFFFFF"/>
        </w:rPr>
        <w:t>IEEE Microwave And Wireless Components Letters</w:t>
      </w:r>
      <w:r w:rsidRPr="006409D2">
        <w:rPr>
          <w:shd w:val="clear" w:color="auto" w:fill="FFFFFF"/>
        </w:rPr>
        <w:t> 16 (7): 416-418. doi:10.1109/lmwc.2006.877120.</w:t>
      </w:r>
    </w:p>
    <w:p w:rsidR="006409D2" w:rsidRPr="006409D2" w:rsidRDefault="006409D2" w:rsidP="006409D2">
      <w:pPr>
        <w:pStyle w:val="Bibliografie1"/>
        <w:rPr>
          <w:shd w:val="clear" w:color="auto" w:fill="FFFFFF"/>
        </w:rPr>
      </w:pPr>
      <w:r w:rsidRPr="006409D2">
        <w:rPr>
          <w:shd w:val="clear" w:color="auto" w:fill="FFFFFF"/>
        </w:rPr>
        <w:t>Machac, Jan, Amine Boussada, Milan Svanda, Jaroslav Havlicek, and Milan Polivka. 2018. "Influence Of Mutual Coupling On Stability Of RCS Response In Chipless RFID". </w:t>
      </w:r>
      <w:r w:rsidRPr="006409D2">
        <w:rPr>
          <w:i/>
          <w:iCs/>
          <w:shd w:val="clear" w:color="auto" w:fill="FFFFFF"/>
        </w:rPr>
        <w:t>Technologies</w:t>
      </w:r>
      <w:r w:rsidRPr="006409D2">
        <w:rPr>
          <w:shd w:val="clear" w:color="auto" w:fill="FFFFFF"/>
        </w:rPr>
        <w:t> 6 (3): 67. doi:10.3390/technologies6030067.</w:t>
      </w:r>
    </w:p>
    <w:p w:rsidR="006409D2" w:rsidRPr="006409D2" w:rsidRDefault="006409D2" w:rsidP="006409D2">
      <w:pPr>
        <w:pStyle w:val="Bibliografie1"/>
        <w:rPr>
          <w:shd w:val="clear" w:color="auto" w:fill="FFFFFF"/>
        </w:rPr>
      </w:pPr>
      <w:r w:rsidRPr="006409D2">
        <w:rPr>
          <w:shd w:val="clear" w:color="auto" w:fill="FFFFFF"/>
        </w:rPr>
        <w:t>Machac, Jan, Milan Polivka, Milan Svanda, and Jaroslav Havlicek. 2016. "Reducing Mutual Coupling In Chipless Rfid Tags Composed Of U-Folded Dipole Scatterers". </w:t>
      </w:r>
      <w:r w:rsidRPr="006409D2">
        <w:rPr>
          <w:i/>
          <w:iCs/>
          <w:shd w:val="clear" w:color="auto" w:fill="FFFFFF"/>
        </w:rPr>
        <w:t>Microwave And Optical Technology Letters</w:t>
      </w:r>
      <w:r w:rsidRPr="006409D2">
        <w:rPr>
          <w:shd w:val="clear" w:color="auto" w:fill="FFFFFF"/>
        </w:rPr>
        <w:t> 58 (11): 2723-2725. doi:10.1002/mop.30138.</w:t>
      </w:r>
    </w:p>
    <w:p w:rsidR="006409D2" w:rsidRPr="006409D2" w:rsidRDefault="006409D2" w:rsidP="006409D2">
      <w:pPr>
        <w:pStyle w:val="Bibliografie1"/>
        <w:rPr>
          <w:shd w:val="clear" w:color="auto" w:fill="FFFFFF"/>
        </w:rPr>
      </w:pPr>
      <w:r w:rsidRPr="006409D2">
        <w:rPr>
          <w:shd w:val="clear" w:color="auto" w:fill="FFFFFF"/>
        </w:rPr>
        <w:t>Macháč, Jan, Martin Hudlička, Pavel Buchar, and Ján Zehenther. 2005. "New Planar And Volume Versions Of A Metamaterial". </w:t>
      </w:r>
      <w:r w:rsidRPr="006409D2">
        <w:rPr>
          <w:i/>
          <w:iCs/>
          <w:shd w:val="clear" w:color="auto" w:fill="FFFFFF"/>
        </w:rPr>
        <w:t>Radioengineering</w:t>
      </w:r>
      <w:r w:rsidRPr="006409D2">
        <w:rPr>
          <w:shd w:val="clear" w:color="auto" w:fill="FFFFFF"/>
        </w:rPr>
        <w:t> 14 (4): 105-112.</w:t>
      </w:r>
    </w:p>
    <w:p w:rsidR="006409D2" w:rsidRPr="006409D2" w:rsidRDefault="006409D2" w:rsidP="006409D2">
      <w:pPr>
        <w:pStyle w:val="Bibliografie1"/>
        <w:rPr>
          <w:shd w:val="clear" w:color="auto" w:fill="FFFFFF"/>
        </w:rPr>
      </w:pPr>
      <w:r w:rsidRPr="006409D2">
        <w:rPr>
          <w:shd w:val="clear" w:color="auto" w:fill="FFFFFF"/>
        </w:rPr>
        <w:t>Mahnel, Tomáš, Vojtěch Štejfa, Michal Maryška, Michal Fulem, and Květoslav Růžička. 2019. "Reconciled Thermophysical Data For Anthracene". </w:t>
      </w:r>
      <w:r w:rsidRPr="006409D2">
        <w:rPr>
          <w:i/>
          <w:iCs/>
          <w:shd w:val="clear" w:color="auto" w:fill="FFFFFF"/>
        </w:rPr>
        <w:t>The Journal Of Chemical Thermodynamics</w:t>
      </w:r>
      <w:r w:rsidRPr="006409D2">
        <w:rPr>
          <w:shd w:val="clear" w:color="auto" w:fill="FFFFFF"/>
        </w:rPr>
        <w:t> 129: 61-72. doi:10.1016/j.jct.2018.08.034.</w:t>
      </w:r>
    </w:p>
    <w:p w:rsidR="006409D2" w:rsidRPr="006409D2" w:rsidRDefault="006409D2" w:rsidP="006409D2">
      <w:pPr>
        <w:pStyle w:val="Bibliografie1"/>
        <w:rPr>
          <w:shd w:val="clear" w:color="auto" w:fill="FFFFFF"/>
        </w:rPr>
      </w:pPr>
      <w:r w:rsidRPr="006409D2">
        <w:rPr>
          <w:shd w:val="clear" w:color="auto" w:fill="FFFFFF"/>
        </w:rPr>
        <w:t>Marešová, Eva, David Tomeček, Přemysl Fitl, Jan Vlček, Michal Novotný, Ladislav Fišer, and Šárka Havlová et al. 2018. "Textile Chemiresistors With Sensitive Layers Based On Polymer Ionic Liquids: Applicability For Detection Of Toxic Gases And Chemical Warfare Agents". </w:t>
      </w:r>
      <w:r w:rsidRPr="006409D2">
        <w:rPr>
          <w:i/>
          <w:iCs/>
          <w:shd w:val="clear" w:color="auto" w:fill="FFFFFF"/>
        </w:rPr>
        <w:t>Sensors And Actuators B: Chemical</w:t>
      </w:r>
      <w:r w:rsidRPr="006409D2">
        <w:rPr>
          <w:shd w:val="clear" w:color="auto" w:fill="FFFFFF"/>
        </w:rPr>
        <w:t> 266: 830-840. doi:10.1016/j.snb.2018.03.157.</w:t>
      </w:r>
    </w:p>
    <w:p w:rsidR="006409D2" w:rsidRPr="006409D2" w:rsidRDefault="006409D2" w:rsidP="006409D2">
      <w:pPr>
        <w:pStyle w:val="Bibliografie1"/>
        <w:rPr>
          <w:shd w:val="clear" w:color="auto" w:fill="FFFFFF"/>
        </w:rPr>
      </w:pPr>
      <w:r w:rsidRPr="006409D2">
        <w:rPr>
          <w:shd w:val="clear" w:color="auto" w:fill="FFFFFF"/>
        </w:rPr>
        <w:t>Martinec, Dan, Ivo Herman, and Michael Šebek. 2017. "A Travelling Wave Approach To A Multi-Agent System With A Path-Graph Topology". </w:t>
      </w:r>
      <w:r w:rsidRPr="006409D2">
        <w:rPr>
          <w:i/>
          <w:iCs/>
          <w:shd w:val="clear" w:color="auto" w:fill="FFFFFF"/>
        </w:rPr>
        <w:t>Systems &amp; Control Le</w:t>
      </w:r>
      <w:r w:rsidRPr="006409D2">
        <w:rPr>
          <w:i/>
          <w:iCs/>
          <w:shd w:val="clear" w:color="auto" w:fill="FFFFFF"/>
        </w:rPr>
        <w:t>t</w:t>
      </w:r>
      <w:r w:rsidRPr="006409D2">
        <w:rPr>
          <w:i/>
          <w:iCs/>
          <w:shd w:val="clear" w:color="auto" w:fill="FFFFFF"/>
        </w:rPr>
        <w:t>ters</w:t>
      </w:r>
      <w:r w:rsidRPr="006409D2">
        <w:rPr>
          <w:shd w:val="clear" w:color="auto" w:fill="FFFFFF"/>
        </w:rPr>
        <w:t> 99: 90-98. doi:10.1016/j.sysconle.2016.12.001.</w:t>
      </w:r>
    </w:p>
    <w:p w:rsidR="006409D2" w:rsidRPr="006409D2" w:rsidRDefault="006409D2" w:rsidP="006409D2">
      <w:pPr>
        <w:pStyle w:val="Bibliografie1"/>
        <w:rPr>
          <w:shd w:val="clear" w:color="auto" w:fill="FFFFFF"/>
        </w:rPr>
      </w:pPr>
      <w:r w:rsidRPr="006409D2">
        <w:rPr>
          <w:shd w:val="clear" w:color="auto" w:fill="FFFFFF"/>
        </w:rPr>
        <w:t>Martinek, Radek, Radana Kahankova, Homer Nazeran, Jaromir Konecny, Janusz Jezewski, Petr Janku, Petr Bilik, Jan Zidek, Jan Nedoma, and Marcel Fajkus. 2017. "Non-Invasive Fetal Monitoring: A Maternal Surface ECG Electrode Placement-Based Novel Approach For Optimization Of Adaptive Filter Control Parameters Using The LMS And RLS Algorithms". </w:t>
      </w:r>
      <w:r w:rsidRPr="006409D2">
        <w:rPr>
          <w:i/>
          <w:iCs/>
          <w:shd w:val="clear" w:color="auto" w:fill="FFFFFF"/>
        </w:rPr>
        <w:t>Sensors</w:t>
      </w:r>
      <w:r w:rsidRPr="006409D2">
        <w:rPr>
          <w:shd w:val="clear" w:color="auto" w:fill="FFFFFF"/>
        </w:rPr>
        <w:t> 17 (5): 1154. doi:10.3390/s17051154.</w:t>
      </w:r>
    </w:p>
    <w:p w:rsidR="006409D2" w:rsidRPr="006409D2" w:rsidRDefault="006409D2" w:rsidP="006409D2">
      <w:pPr>
        <w:pStyle w:val="Bibliografie1"/>
        <w:rPr>
          <w:shd w:val="clear" w:color="auto" w:fill="FFFFFF"/>
        </w:rPr>
      </w:pPr>
      <w:r w:rsidRPr="006409D2">
        <w:rPr>
          <w:shd w:val="clear" w:color="auto" w:fill="FFFFFF"/>
        </w:rPr>
        <w:lastRenderedPageBreak/>
        <w:t>Martinek, Radek, Jan Nedoma, Marcel Fajkus, Radana Kahankova, Jaromir Konecny, Petr Janku, Stanislav Kepak, Petr Bilik, and Homer Nazeran. 2017.</w:t>
      </w:r>
      <w:r w:rsidR="001D5B51">
        <w:rPr>
          <w:shd w:val="clear" w:color="auto" w:fill="FFFFFF"/>
        </w:rPr>
        <w:t xml:space="preserve"> "A </w:t>
      </w:r>
      <w:r w:rsidRPr="006409D2">
        <w:rPr>
          <w:shd w:val="clear" w:color="auto" w:fill="FFFFFF"/>
        </w:rPr>
        <w:t>Phonocardiographic-Based Fiber-Optic Sensor And Adaptive Filtering System For Noninvasive Continuous Fetal Heart Rate Monitoring".</w:t>
      </w:r>
      <w:r w:rsidR="001D5B51">
        <w:rPr>
          <w:shd w:val="clear" w:color="auto" w:fill="FFFFFF"/>
        </w:rPr>
        <w:t xml:space="preserve"> </w:t>
      </w:r>
      <w:r w:rsidRPr="006409D2">
        <w:rPr>
          <w:i/>
          <w:iCs/>
          <w:shd w:val="clear" w:color="auto" w:fill="FFFFFF"/>
        </w:rPr>
        <w:t>Sensors</w:t>
      </w:r>
      <w:r w:rsidRPr="006409D2">
        <w:rPr>
          <w:shd w:val="clear" w:color="auto" w:fill="FFFFFF"/>
        </w:rPr>
        <w:t> 17 (4): 890. doi:10.3390/s17040890.</w:t>
      </w:r>
    </w:p>
    <w:p w:rsidR="006409D2" w:rsidRPr="006409D2" w:rsidRDefault="006409D2" w:rsidP="006409D2">
      <w:pPr>
        <w:pStyle w:val="Bibliografie1"/>
        <w:rPr>
          <w:shd w:val="clear" w:color="auto" w:fill="FFFFFF"/>
        </w:rPr>
      </w:pPr>
      <w:r w:rsidRPr="006409D2">
        <w:rPr>
          <w:shd w:val="clear" w:color="auto" w:fill="FFFFFF"/>
        </w:rPr>
        <w:t>Mastny, Petr, Jan Moravek, Martin Vojtek, and Jiri Drapela. 2017. "Hybrid Photovolt</w:t>
      </w:r>
      <w:r w:rsidRPr="006409D2">
        <w:rPr>
          <w:shd w:val="clear" w:color="auto" w:fill="FFFFFF"/>
        </w:rPr>
        <w:t>a</w:t>
      </w:r>
      <w:r w:rsidRPr="006409D2">
        <w:rPr>
          <w:shd w:val="clear" w:color="auto" w:fill="FFFFFF"/>
        </w:rPr>
        <w:t>ic Systems With Accumulation—Support For Electric Vehicle Charging". </w:t>
      </w:r>
      <w:r w:rsidRPr="006409D2">
        <w:rPr>
          <w:i/>
          <w:iCs/>
          <w:shd w:val="clear" w:color="auto" w:fill="FFFFFF"/>
        </w:rPr>
        <w:t>Energies</w:t>
      </w:r>
      <w:r w:rsidRPr="006409D2">
        <w:rPr>
          <w:shd w:val="clear" w:color="auto" w:fill="FFFFFF"/>
        </w:rPr>
        <w:t> 10 (7): 834. doi:10.3390/en10070834.</w:t>
      </w:r>
    </w:p>
    <w:p w:rsidR="006409D2" w:rsidRPr="006409D2" w:rsidRDefault="006409D2" w:rsidP="006409D2">
      <w:pPr>
        <w:pStyle w:val="Bibliografie1"/>
        <w:rPr>
          <w:shd w:val="clear" w:color="auto" w:fill="FFFFFF"/>
        </w:rPr>
      </w:pPr>
      <w:r w:rsidRPr="006409D2">
        <w:rPr>
          <w:shd w:val="clear" w:color="auto" w:fill="FFFFFF"/>
        </w:rPr>
        <w:t>Mekyska, Jiri, Marcos Faundez-Zanuy, Zdenek Mzourek, Zoltan Galaz, Zdenek Smekal, and Sara Rosenblum. 2017. "Identification And Rating Of Developmental Dysgraphia By Handwriting Analysis". </w:t>
      </w:r>
      <w:r w:rsidRPr="006409D2">
        <w:rPr>
          <w:i/>
          <w:iCs/>
          <w:shd w:val="clear" w:color="auto" w:fill="FFFFFF"/>
        </w:rPr>
        <w:t>IEEE Transactions On Human-Machine Systems</w:t>
      </w:r>
      <w:r w:rsidRPr="006409D2">
        <w:rPr>
          <w:shd w:val="clear" w:color="auto" w:fill="FFFFFF"/>
        </w:rPr>
        <w:t> 47 (2): 235-248. doi:10.1109/thms.2016.2586605.</w:t>
      </w:r>
    </w:p>
    <w:p w:rsidR="006409D2" w:rsidRPr="006409D2" w:rsidRDefault="006409D2" w:rsidP="006409D2">
      <w:pPr>
        <w:pStyle w:val="Bibliografie1"/>
        <w:rPr>
          <w:shd w:val="clear" w:color="auto" w:fill="FFFFFF"/>
        </w:rPr>
      </w:pPr>
      <w:r w:rsidRPr="006409D2">
        <w:rPr>
          <w:shd w:val="clear" w:color="auto" w:fill="FFFFFF"/>
        </w:rPr>
        <w:t>Mekyska, Jiri, Zoltan Galaz, Tomas Kiska, Vojtech Zvoncak, Jan Mucha, Zdenek Smekal, and Ilona Eliasova et al. 2018. "Quantitative Analysis Of Relationship Between Hypokinetic Dysarthria And The Freezing Of Gait In Parkinson’S Di</w:t>
      </w:r>
      <w:r w:rsidRPr="006409D2">
        <w:rPr>
          <w:shd w:val="clear" w:color="auto" w:fill="FFFFFF"/>
        </w:rPr>
        <w:t>s</w:t>
      </w:r>
      <w:r w:rsidRPr="006409D2">
        <w:rPr>
          <w:shd w:val="clear" w:color="auto" w:fill="FFFFFF"/>
        </w:rPr>
        <w:t>ease". </w:t>
      </w:r>
      <w:r w:rsidRPr="006409D2">
        <w:rPr>
          <w:i/>
          <w:iCs/>
          <w:shd w:val="clear" w:color="auto" w:fill="FFFFFF"/>
        </w:rPr>
        <w:t>Cognitive Computation</w:t>
      </w:r>
      <w:r w:rsidRPr="006409D2">
        <w:rPr>
          <w:shd w:val="clear" w:color="auto" w:fill="FFFFFF"/>
        </w:rPr>
        <w:t> 10 (6): 1006-1018. doi:10.1007/s12559-018-9575-8.</w:t>
      </w:r>
    </w:p>
    <w:p w:rsidR="006409D2" w:rsidRPr="006409D2" w:rsidRDefault="006409D2" w:rsidP="006409D2">
      <w:pPr>
        <w:pStyle w:val="Bibliografie1"/>
        <w:rPr>
          <w:shd w:val="clear" w:color="auto" w:fill="FFFFFF"/>
        </w:rPr>
      </w:pPr>
      <w:r w:rsidRPr="006409D2">
        <w:rPr>
          <w:shd w:val="clear" w:color="auto" w:fill="FFFFFF"/>
        </w:rPr>
        <w:t>Michal, Pavel, Radek Čelechovský, Michal Dudka, Josef Kapitán, Milan Vůjtek, Marie Berešová, Jaroslav Šebestík, Karthick Thangavel, and Petr Bouř. 2019. "Vibrational Optical Activity Of Intermolecular, Overtone, And Combination Bands: 2-Chloropropionitrile And Α-Pinene". </w:t>
      </w:r>
      <w:r w:rsidRPr="006409D2">
        <w:rPr>
          <w:i/>
          <w:iCs/>
          <w:shd w:val="clear" w:color="auto" w:fill="FFFFFF"/>
        </w:rPr>
        <w:t>The Journal Of Physical Chemistry B</w:t>
      </w:r>
      <w:r w:rsidRPr="006409D2">
        <w:rPr>
          <w:shd w:val="clear" w:color="auto" w:fill="FFFFFF"/>
        </w:rPr>
        <w:t> 123 (9): 2147-2156. doi:10.1021/acs.jpcb.9b00403.</w:t>
      </w:r>
    </w:p>
    <w:p w:rsidR="006409D2" w:rsidRPr="006409D2" w:rsidRDefault="006409D2" w:rsidP="006409D2">
      <w:pPr>
        <w:pStyle w:val="Bibliografie1"/>
        <w:rPr>
          <w:shd w:val="clear" w:color="auto" w:fill="FFFFFF"/>
        </w:rPr>
      </w:pPr>
      <w:r w:rsidRPr="006409D2">
        <w:rPr>
          <w:shd w:val="clear" w:color="auto" w:fill="FFFFFF"/>
        </w:rPr>
        <w:t>Mikovec, Zdenek, Ladislav Cmolik, Jiri Kopsa, and Pavel Slavik. 2006. "Beyond Traditional Interaction In A Mobile Environment: New Approach To 3D Scene Rendering". </w:t>
      </w:r>
      <w:r w:rsidRPr="006409D2">
        <w:rPr>
          <w:i/>
          <w:iCs/>
          <w:shd w:val="clear" w:color="auto" w:fill="FFFFFF"/>
        </w:rPr>
        <w:t>Computers &amp; Graphics</w:t>
      </w:r>
      <w:r w:rsidRPr="006409D2">
        <w:rPr>
          <w:shd w:val="clear" w:color="auto" w:fill="FFFFFF"/>
        </w:rPr>
        <w:t> 30 (5): 714-726. doi:10.1016/j.cag.2006.07.022.</w:t>
      </w:r>
    </w:p>
    <w:p w:rsidR="006409D2" w:rsidRPr="006409D2" w:rsidRDefault="006409D2" w:rsidP="006409D2">
      <w:pPr>
        <w:pStyle w:val="Bibliografie1"/>
        <w:rPr>
          <w:shd w:val="clear" w:color="auto" w:fill="FFFFFF"/>
        </w:rPr>
      </w:pPr>
      <w:r w:rsidRPr="006409D2">
        <w:rPr>
          <w:shd w:val="clear" w:color="auto" w:fill="FFFFFF"/>
        </w:rPr>
        <w:t>Mlejnek, Pavel, and Pavel Ripka. 2017. "Off-Center Error Correction Of AMR Yok</w:t>
      </w:r>
      <w:r w:rsidRPr="006409D2">
        <w:rPr>
          <w:shd w:val="clear" w:color="auto" w:fill="FFFFFF"/>
        </w:rPr>
        <w:t>e</w:t>
      </w:r>
      <w:r w:rsidRPr="006409D2">
        <w:rPr>
          <w:shd w:val="clear" w:color="auto" w:fill="FFFFFF"/>
        </w:rPr>
        <w:t>less Current Transducer". </w:t>
      </w:r>
      <w:r w:rsidRPr="006409D2">
        <w:rPr>
          <w:i/>
          <w:iCs/>
          <w:shd w:val="clear" w:color="auto" w:fill="FFFFFF"/>
        </w:rPr>
        <w:t>Journal Of Sensors</w:t>
      </w:r>
      <w:r w:rsidRPr="006409D2">
        <w:rPr>
          <w:shd w:val="clear" w:color="auto" w:fill="FFFFFF"/>
        </w:rPr>
        <w:t> 2017: 1-7. doi:10.1155/2017/6057634.</w:t>
      </w:r>
    </w:p>
    <w:p w:rsidR="006409D2" w:rsidRPr="006409D2" w:rsidRDefault="006409D2" w:rsidP="006409D2">
      <w:pPr>
        <w:pStyle w:val="Bibliografie1"/>
        <w:rPr>
          <w:shd w:val="clear" w:color="auto" w:fill="FFFFFF"/>
        </w:rPr>
      </w:pPr>
      <w:r w:rsidRPr="006409D2">
        <w:rPr>
          <w:shd w:val="clear" w:color="auto" w:fill="FFFFFF"/>
        </w:rPr>
        <w:t>Motl, Milan, and Zbyněk Raida. 2005. "Broadband Analysis Of Microwave Stru</w:t>
      </w:r>
      <w:r w:rsidRPr="006409D2">
        <w:rPr>
          <w:shd w:val="clear" w:color="auto" w:fill="FFFFFF"/>
        </w:rPr>
        <w:t>c</w:t>
      </w:r>
      <w:r w:rsidRPr="006409D2">
        <w:rPr>
          <w:shd w:val="clear" w:color="auto" w:fill="FFFFFF"/>
        </w:rPr>
        <w:t>tures By Enhanced Finite-Element Methods". </w:t>
      </w:r>
      <w:r w:rsidRPr="006409D2">
        <w:rPr>
          <w:i/>
          <w:iCs/>
          <w:shd w:val="clear" w:color="auto" w:fill="FFFFFF"/>
        </w:rPr>
        <w:t>Radioengineering</w:t>
      </w:r>
      <w:r w:rsidRPr="006409D2">
        <w:rPr>
          <w:shd w:val="clear" w:color="auto" w:fill="FFFFFF"/>
        </w:rPr>
        <w:t> 14 (4): 48-57.</w:t>
      </w:r>
    </w:p>
    <w:p w:rsidR="006409D2" w:rsidRPr="006409D2" w:rsidRDefault="006409D2" w:rsidP="006409D2">
      <w:pPr>
        <w:pStyle w:val="Bibliografie1"/>
        <w:rPr>
          <w:shd w:val="clear" w:color="auto" w:fill="FFFFFF"/>
        </w:rPr>
      </w:pPr>
      <w:r w:rsidRPr="006409D2">
        <w:rPr>
          <w:shd w:val="clear" w:color="auto" w:fill="FFFFFF"/>
        </w:rPr>
        <w:t>Mucha, Jan, Jiri Mekyska, Zoltan Galaz, Marcos Faundez-Zanuy, Karmele Lopez-de-Ipina, Vojtech Zvoncak, Tomas Kiska, Zdenek Smekal, Lubos Brabenec, and Irena Rektorova. 2018. "Identification And Monitoring Of Parkinson’S Disease Dysgraphia Based On Fractional-Order Derivatives Of Online Handwriting". </w:t>
      </w:r>
      <w:r w:rsidRPr="006409D2">
        <w:rPr>
          <w:i/>
          <w:iCs/>
          <w:shd w:val="clear" w:color="auto" w:fill="FFFFFF"/>
        </w:rPr>
        <w:t>Applied Sciences</w:t>
      </w:r>
      <w:r w:rsidRPr="006409D2">
        <w:rPr>
          <w:shd w:val="clear" w:color="auto" w:fill="FFFFFF"/>
        </w:rPr>
        <w:t> 8 (12): 2566. doi:10.3390/app8122566.</w:t>
      </w:r>
    </w:p>
    <w:p w:rsidR="006409D2" w:rsidRPr="006409D2" w:rsidRDefault="006409D2" w:rsidP="006409D2">
      <w:pPr>
        <w:pStyle w:val="Bibliografie1"/>
        <w:rPr>
          <w:shd w:val="clear" w:color="auto" w:fill="FFFFFF"/>
        </w:rPr>
      </w:pPr>
      <w:r w:rsidRPr="006409D2">
        <w:rPr>
          <w:shd w:val="clear" w:color="auto" w:fill="FFFFFF"/>
        </w:rPr>
        <w:lastRenderedPageBreak/>
        <w:t>Nahlik, Jiri, Jiri Hospodka, Pavel Sovka, Brendan Mullane, and Ondrej Subrt. 2018. "Performance Optimization Methods For Switched-Capacitor Biquadratic Filters". </w:t>
      </w:r>
      <w:r w:rsidRPr="006409D2">
        <w:rPr>
          <w:i/>
          <w:iCs/>
          <w:shd w:val="clear" w:color="auto" w:fill="FFFFFF"/>
        </w:rPr>
        <w:t>Journal Of Electrical Engineering</w:t>
      </w:r>
      <w:r w:rsidRPr="006409D2">
        <w:rPr>
          <w:shd w:val="clear" w:color="auto" w:fill="FFFFFF"/>
        </w:rPr>
        <w:t> 69 (5): 345-351. doi:10.2478/jee-2018-0050.</w:t>
      </w:r>
    </w:p>
    <w:p w:rsidR="006409D2" w:rsidRPr="006409D2" w:rsidRDefault="006409D2" w:rsidP="006409D2">
      <w:pPr>
        <w:pStyle w:val="Bibliografie1"/>
        <w:rPr>
          <w:shd w:val="clear" w:color="auto" w:fill="FFFFFF"/>
        </w:rPr>
      </w:pPr>
      <w:r w:rsidRPr="006409D2">
        <w:rPr>
          <w:shd w:val="clear" w:color="auto" w:fill="FFFFFF"/>
        </w:rPr>
        <w:t>Navara, Mirko. 2019. "Formulas For Generators Of R-Implications". </w:t>
      </w:r>
      <w:r w:rsidRPr="006409D2">
        <w:rPr>
          <w:i/>
          <w:iCs/>
          <w:shd w:val="clear" w:color="auto" w:fill="FFFFFF"/>
        </w:rPr>
        <w:t>Fuzzy Sets And Systems</w:t>
      </w:r>
      <w:r w:rsidRPr="006409D2">
        <w:rPr>
          <w:shd w:val="clear" w:color="auto" w:fill="FFFFFF"/>
        </w:rPr>
        <w:t> 359: 80-89. doi:10.1016/j.fss.2018.09.011.</w:t>
      </w:r>
    </w:p>
    <w:p w:rsidR="006409D2" w:rsidRPr="006409D2" w:rsidRDefault="006409D2" w:rsidP="006409D2">
      <w:pPr>
        <w:pStyle w:val="Bibliografie1"/>
        <w:rPr>
          <w:shd w:val="clear" w:color="auto" w:fill="FFFFFF"/>
        </w:rPr>
      </w:pPr>
      <w:r w:rsidRPr="006409D2">
        <w:rPr>
          <w:shd w:val="clear" w:color="auto" w:fill="FFFFFF"/>
        </w:rPr>
        <w:t>Navara, Mirko. 2017. "Orthoalgebras As Pastings Of Boolean Alg</w:t>
      </w:r>
      <w:r w:rsidRPr="006409D2">
        <w:rPr>
          <w:shd w:val="clear" w:color="auto" w:fill="FFFFFF"/>
        </w:rPr>
        <w:t>e</w:t>
      </w:r>
      <w:r w:rsidRPr="006409D2">
        <w:rPr>
          <w:shd w:val="clear" w:color="auto" w:fill="FFFFFF"/>
        </w:rPr>
        <w:t>bras". </w:t>
      </w:r>
      <w:r w:rsidRPr="006409D2">
        <w:rPr>
          <w:i/>
          <w:iCs/>
          <w:shd w:val="clear" w:color="auto" w:fill="FFFFFF"/>
        </w:rPr>
        <w:t>International Journal Of Theoretical Physics</w:t>
      </w:r>
      <w:r w:rsidRPr="006409D2">
        <w:rPr>
          <w:shd w:val="clear" w:color="auto" w:fill="FFFFFF"/>
        </w:rPr>
        <w:t> 56 (12): 4126-4132. doi:10.1007/s10773-017-3479-3.</w:t>
      </w:r>
    </w:p>
    <w:p w:rsidR="006409D2" w:rsidRPr="006409D2" w:rsidRDefault="006409D2" w:rsidP="006409D2">
      <w:pPr>
        <w:pStyle w:val="Bibliografie1"/>
        <w:rPr>
          <w:shd w:val="clear" w:color="auto" w:fill="FFFFFF"/>
        </w:rPr>
      </w:pPr>
      <w:r w:rsidRPr="006409D2">
        <w:rPr>
          <w:shd w:val="clear" w:color="auto" w:fill="FFFFFF"/>
        </w:rPr>
        <w:t>Navara, Mirko, and Mária Navarová. 2017. "Principles Of Inclusion And Exclusion For Interval-Valued Fuzzy Sets And IF-Sets". </w:t>
      </w:r>
      <w:r w:rsidRPr="006409D2">
        <w:rPr>
          <w:i/>
          <w:iCs/>
          <w:shd w:val="clear" w:color="auto" w:fill="FFFFFF"/>
        </w:rPr>
        <w:t>Fuzzy Sets And Systems</w:t>
      </w:r>
      <w:r w:rsidRPr="006409D2">
        <w:rPr>
          <w:shd w:val="clear" w:color="auto" w:fill="FFFFFF"/>
        </w:rPr>
        <w:t> 324: 60-73. doi:10.1016/j.fss.2016.08.009.</w:t>
      </w:r>
    </w:p>
    <w:p w:rsidR="006409D2" w:rsidRPr="006409D2" w:rsidRDefault="001D5B51" w:rsidP="006409D2">
      <w:pPr>
        <w:pStyle w:val="Bibliografie1"/>
        <w:rPr>
          <w:shd w:val="clear" w:color="auto" w:fill="FFFFFF"/>
        </w:rPr>
      </w:pPr>
      <w:r w:rsidRPr="006409D2">
        <w:rPr>
          <w:shd w:val="clear" w:color="auto" w:fill="FFFFFF"/>
        </w:rPr>
        <w:t>Nedoma</w:t>
      </w:r>
      <w:r w:rsidR="006409D2" w:rsidRPr="006409D2">
        <w:rPr>
          <w:shd w:val="clear" w:color="auto" w:fill="FFFFFF"/>
        </w:rPr>
        <w:t xml:space="preserve">, Jan, Marcel </w:t>
      </w:r>
      <w:r w:rsidRPr="006409D2">
        <w:rPr>
          <w:shd w:val="clear" w:color="auto" w:fill="FFFFFF"/>
        </w:rPr>
        <w:t>Fajkus</w:t>
      </w:r>
      <w:r w:rsidR="006409D2" w:rsidRPr="006409D2">
        <w:rPr>
          <w:shd w:val="clear" w:color="auto" w:fill="FFFFFF"/>
        </w:rPr>
        <w:t xml:space="preserve">, Radana </w:t>
      </w:r>
      <w:r w:rsidRPr="006409D2">
        <w:rPr>
          <w:shd w:val="clear" w:color="auto" w:fill="FFFFFF"/>
        </w:rPr>
        <w:t>Kahankova</w:t>
      </w:r>
      <w:r w:rsidR="006409D2" w:rsidRPr="006409D2">
        <w:rPr>
          <w:shd w:val="clear" w:color="auto" w:fill="FFFFFF"/>
        </w:rPr>
        <w:t xml:space="preserve">, Radek </w:t>
      </w:r>
      <w:r w:rsidRPr="006409D2">
        <w:rPr>
          <w:shd w:val="clear" w:color="auto" w:fill="FFFFFF"/>
        </w:rPr>
        <w:t>Martinek</w:t>
      </w:r>
      <w:r w:rsidR="006409D2" w:rsidRPr="006409D2">
        <w:rPr>
          <w:shd w:val="clear" w:color="auto" w:fill="FFFFFF"/>
        </w:rPr>
        <w:t xml:space="preserve">, Marek </w:t>
      </w:r>
      <w:r w:rsidRPr="006409D2">
        <w:rPr>
          <w:shd w:val="clear" w:color="auto" w:fill="FFFFFF"/>
        </w:rPr>
        <w:t>Dvorsky</w:t>
      </w:r>
      <w:r w:rsidR="006409D2" w:rsidRPr="006409D2">
        <w:rPr>
          <w:shd w:val="clear" w:color="auto" w:fill="FFFFFF"/>
        </w:rPr>
        <w:t xml:space="preserve">, Jan </w:t>
      </w:r>
      <w:r w:rsidRPr="006409D2">
        <w:rPr>
          <w:shd w:val="clear" w:color="auto" w:fill="FFFFFF"/>
        </w:rPr>
        <w:t>Vanus, Vladimir Vasinek</w:t>
      </w:r>
      <w:r w:rsidR="006409D2" w:rsidRPr="006409D2">
        <w:rPr>
          <w:shd w:val="clear" w:color="auto" w:fill="FFFFFF"/>
        </w:rPr>
        <w:t xml:space="preserve">, and Daniel </w:t>
      </w:r>
      <w:r w:rsidRPr="006409D2">
        <w:rPr>
          <w:shd w:val="clear" w:color="auto" w:fill="FFFFFF"/>
        </w:rPr>
        <w:t>Cvejn</w:t>
      </w:r>
      <w:r w:rsidR="006409D2" w:rsidRPr="006409D2">
        <w:rPr>
          <w:shd w:val="clear" w:color="auto" w:fill="FFFFFF"/>
        </w:rPr>
        <w:t>. 2018. "Fiber-Optic Interferometric Sensor For Monitoring Automobile And Rail Traffic". </w:t>
      </w:r>
      <w:r w:rsidRPr="001D5B51">
        <w:rPr>
          <w:i/>
          <w:iCs/>
          <w:shd w:val="clear" w:color="auto" w:fill="FFFFFF"/>
        </w:rPr>
        <w:t xml:space="preserve">Turkish Journal of Electrical Engineering &amp; Computer Sciences </w:t>
      </w:r>
      <w:r w:rsidR="006409D2" w:rsidRPr="006409D2">
        <w:rPr>
          <w:shd w:val="clear" w:color="auto" w:fill="FFFFFF"/>
        </w:rPr>
        <w:t>26 (6): 2987-2996. doi:10.3906/elk-1712-166.</w:t>
      </w:r>
    </w:p>
    <w:p w:rsidR="006409D2" w:rsidRPr="006409D2" w:rsidRDefault="006409D2" w:rsidP="006409D2">
      <w:pPr>
        <w:pStyle w:val="Bibliografie1"/>
        <w:rPr>
          <w:shd w:val="clear" w:color="auto" w:fill="FFFFFF"/>
        </w:rPr>
      </w:pPr>
      <w:r w:rsidRPr="006409D2">
        <w:rPr>
          <w:shd w:val="clear" w:color="auto" w:fill="FFFFFF"/>
        </w:rPr>
        <w:t>Nedoma, Jan, Marcel Fajkus, Stanislav Kepak, Jakub Cubik, Radana Kahankova, Petr Janku, Vladimir Vasinek, Homer Nazeran, and Radek Martinek. 2017. "Noninvasive Fetal Heart Rate Monitoring: Validation Of Phonocardiography-Based Fiber-Optic Sensing And Adaptive Filtering Using The NLMS Alg</w:t>
      </w:r>
      <w:r w:rsidRPr="006409D2">
        <w:rPr>
          <w:shd w:val="clear" w:color="auto" w:fill="FFFFFF"/>
        </w:rPr>
        <w:t>o</w:t>
      </w:r>
      <w:r w:rsidRPr="006409D2">
        <w:rPr>
          <w:shd w:val="clear" w:color="auto" w:fill="FFFFFF"/>
        </w:rPr>
        <w:t>rithm". </w:t>
      </w:r>
      <w:r w:rsidRPr="006409D2">
        <w:rPr>
          <w:i/>
          <w:iCs/>
          <w:shd w:val="clear" w:color="auto" w:fill="FFFFFF"/>
        </w:rPr>
        <w:t>Advances In Electrical And Electronic Engineering</w:t>
      </w:r>
      <w:r w:rsidRPr="006409D2">
        <w:rPr>
          <w:shd w:val="clear" w:color="auto" w:fill="FFFFFF"/>
        </w:rPr>
        <w:t> 15 (3). doi:10.15598/aeee.v15i3.2195.</w:t>
      </w:r>
    </w:p>
    <w:p w:rsidR="006409D2" w:rsidRPr="006409D2" w:rsidRDefault="006409D2" w:rsidP="006409D2">
      <w:pPr>
        <w:pStyle w:val="Bibliografie1"/>
        <w:rPr>
          <w:shd w:val="clear" w:color="auto" w:fill="FFFFFF"/>
        </w:rPr>
      </w:pPr>
      <w:r w:rsidRPr="006409D2">
        <w:rPr>
          <w:shd w:val="clear" w:color="auto" w:fill="FFFFFF"/>
        </w:rPr>
        <w:t>Nedoma, Jan, Marcel Fajkus, Martin Novak, Nela Strbikova, Vladimir V</w:t>
      </w:r>
      <w:r w:rsidRPr="006409D2">
        <w:rPr>
          <w:shd w:val="clear" w:color="auto" w:fill="FFFFFF"/>
        </w:rPr>
        <w:t>a</w:t>
      </w:r>
      <w:r w:rsidRPr="006409D2">
        <w:rPr>
          <w:shd w:val="clear" w:color="auto" w:fill="FFFFFF"/>
        </w:rPr>
        <w:t>sinek, Homer Nazeran, Jan Vanus, Frantisek Perecar, and Radek Martinek. 2017. "Validation Of A Novel Fiber-Optic Sensor System For Monitoring Cardiorespiratory Acti</w:t>
      </w:r>
      <w:r w:rsidRPr="006409D2">
        <w:rPr>
          <w:shd w:val="clear" w:color="auto" w:fill="FFFFFF"/>
        </w:rPr>
        <w:t>v</w:t>
      </w:r>
      <w:r w:rsidRPr="006409D2">
        <w:rPr>
          <w:shd w:val="clear" w:color="auto" w:fill="FFFFFF"/>
        </w:rPr>
        <w:t>ities During MRI Examinations". </w:t>
      </w:r>
      <w:r w:rsidRPr="006409D2">
        <w:rPr>
          <w:i/>
          <w:iCs/>
          <w:shd w:val="clear" w:color="auto" w:fill="FFFFFF"/>
        </w:rPr>
        <w:t>Advances In Electrical And Electronic Engineering</w:t>
      </w:r>
      <w:r w:rsidRPr="006409D2">
        <w:rPr>
          <w:shd w:val="clear" w:color="auto" w:fill="FFFFFF"/>
        </w:rPr>
        <w:t> 15 (3). doi:10.15598/aeee.v15i3.2194.</w:t>
      </w:r>
    </w:p>
    <w:p w:rsidR="006409D2" w:rsidRPr="006409D2" w:rsidRDefault="006409D2" w:rsidP="006409D2">
      <w:pPr>
        <w:pStyle w:val="Bibliografie1"/>
        <w:rPr>
          <w:shd w:val="clear" w:color="auto" w:fill="FFFFFF"/>
        </w:rPr>
      </w:pPr>
      <w:r w:rsidRPr="006409D2">
        <w:rPr>
          <w:shd w:val="clear" w:color="auto" w:fill="FFFFFF"/>
        </w:rPr>
        <w:t>Nemecek, Tomas, Matej Komanec, Bryan Nelsen, Tomas Martan, Dmytro Suslov, P</w:t>
      </w:r>
      <w:r w:rsidRPr="006409D2">
        <w:rPr>
          <w:shd w:val="clear" w:color="auto" w:fill="FFFFFF"/>
        </w:rPr>
        <w:t>e</w:t>
      </w:r>
      <w:r w:rsidRPr="006409D2">
        <w:rPr>
          <w:shd w:val="clear" w:color="auto" w:fill="FFFFFF"/>
        </w:rPr>
        <w:t>ter Hartmann, and Stanislav Zvanovec. 2018. "Experimentally And Analytically D</w:t>
      </w:r>
      <w:r w:rsidRPr="006409D2">
        <w:rPr>
          <w:shd w:val="clear" w:color="auto" w:fill="FFFFFF"/>
        </w:rPr>
        <w:t>e</w:t>
      </w:r>
      <w:r w:rsidRPr="006409D2">
        <w:rPr>
          <w:shd w:val="clear" w:color="auto" w:fill="FFFFFF"/>
        </w:rPr>
        <w:t>rived Generalized Model For The Detection Of Liquids With Suspended-Core Optical Fibers". </w:t>
      </w:r>
      <w:r w:rsidRPr="006409D2">
        <w:rPr>
          <w:i/>
          <w:iCs/>
          <w:shd w:val="clear" w:color="auto" w:fill="FFFFFF"/>
        </w:rPr>
        <w:t>Optical Fiber Technology</w:t>
      </w:r>
      <w:r w:rsidRPr="006409D2">
        <w:rPr>
          <w:shd w:val="clear" w:color="auto" w:fill="FFFFFF"/>
        </w:rPr>
        <w:t> 45: 295-299. doi:10.1016/j.yofte.2018.08.005.</w:t>
      </w:r>
    </w:p>
    <w:p w:rsidR="006409D2" w:rsidRPr="006409D2" w:rsidRDefault="006409D2" w:rsidP="006409D2">
      <w:pPr>
        <w:pStyle w:val="Bibliografie1"/>
        <w:rPr>
          <w:shd w:val="clear" w:color="auto" w:fill="FFFFFF"/>
        </w:rPr>
      </w:pPr>
      <w:r w:rsidRPr="006409D2">
        <w:rPr>
          <w:shd w:val="clear" w:color="auto" w:fill="FFFFFF"/>
        </w:rPr>
        <w:t>Neumann, Lukas, and Jiri Matas. 2016. "Real-Time Lexicon-Free Scene Text Localiz</w:t>
      </w:r>
      <w:r w:rsidRPr="006409D2">
        <w:rPr>
          <w:shd w:val="clear" w:color="auto" w:fill="FFFFFF"/>
        </w:rPr>
        <w:t>a</w:t>
      </w:r>
      <w:r w:rsidRPr="006409D2">
        <w:rPr>
          <w:shd w:val="clear" w:color="auto" w:fill="FFFFFF"/>
        </w:rPr>
        <w:t>tion And Recognition". </w:t>
      </w:r>
      <w:r w:rsidRPr="006409D2">
        <w:rPr>
          <w:i/>
          <w:iCs/>
          <w:shd w:val="clear" w:color="auto" w:fill="FFFFFF"/>
        </w:rPr>
        <w:t>IEEE Transactions On Pattern Analysis And Machine Intelligence</w:t>
      </w:r>
      <w:r w:rsidRPr="006409D2">
        <w:rPr>
          <w:shd w:val="clear" w:color="auto" w:fill="FFFFFF"/>
        </w:rPr>
        <w:t> 38 (9): 1872-1885. doi:10.1109/tpami.2015.2496234.</w:t>
      </w:r>
    </w:p>
    <w:p w:rsidR="006409D2" w:rsidRPr="006409D2" w:rsidRDefault="006409D2" w:rsidP="006409D2">
      <w:pPr>
        <w:pStyle w:val="Bibliografie1"/>
        <w:rPr>
          <w:shd w:val="clear" w:color="auto" w:fill="FFFFFF"/>
        </w:rPr>
      </w:pPr>
      <w:r w:rsidRPr="006409D2">
        <w:rPr>
          <w:shd w:val="clear" w:color="auto" w:fill="FFFFFF"/>
        </w:rPr>
        <w:t xml:space="preserve">Novák, Matěj, Tereza Boleslavská, Zdeněk Grof, Adam Waněk, Aleš Zadražil, Josef Beránek, Pavel Kovačík, and František Štěpánek. 2018. "Virtual Prototyping And </w:t>
      </w:r>
      <w:r w:rsidRPr="006409D2">
        <w:rPr>
          <w:shd w:val="clear" w:color="auto" w:fill="FFFFFF"/>
        </w:rPr>
        <w:lastRenderedPageBreak/>
        <w:t>Parametric Design Of 3D-Printed Tablets Based On The Solution Of Inverse Problem". </w:t>
      </w:r>
      <w:r w:rsidRPr="006409D2">
        <w:rPr>
          <w:i/>
          <w:iCs/>
          <w:shd w:val="clear" w:color="auto" w:fill="FFFFFF"/>
        </w:rPr>
        <w:t>AAPS Pharmscitech</w:t>
      </w:r>
      <w:r w:rsidRPr="006409D2">
        <w:rPr>
          <w:shd w:val="clear" w:color="auto" w:fill="FFFFFF"/>
        </w:rPr>
        <w:t> 19 (8): 3414-3424. doi:10.1208/s12249-018-1176-z.</w:t>
      </w:r>
    </w:p>
    <w:p w:rsidR="006409D2" w:rsidRPr="006409D2" w:rsidRDefault="006409D2" w:rsidP="006409D2">
      <w:pPr>
        <w:pStyle w:val="Bibliografie1"/>
        <w:rPr>
          <w:rStyle w:val="selectable"/>
          <w:shd w:val="clear" w:color="auto" w:fill="FFFFFF"/>
        </w:rPr>
      </w:pPr>
      <w:r w:rsidRPr="006409D2">
        <w:rPr>
          <w:shd w:val="clear" w:color="auto" w:fill="FFFFFF"/>
        </w:rPr>
        <w:t>Novák, Vít, Marcela Dendisová, Pavel Matějka, and Petr Bouř. 2016. "Explanation Of Surface-Enhanced Raman Scattering Intensities Of P-Aminobenzenethiol By Density Functional Computations". </w:t>
      </w:r>
      <w:r w:rsidRPr="006409D2">
        <w:rPr>
          <w:i/>
          <w:iCs/>
          <w:shd w:val="clear" w:color="auto" w:fill="FFFFFF"/>
        </w:rPr>
        <w:t>The Journal Of Phys</w:t>
      </w:r>
      <w:r w:rsidRPr="006409D2">
        <w:rPr>
          <w:i/>
          <w:iCs/>
          <w:shd w:val="clear" w:color="auto" w:fill="FFFFFF"/>
        </w:rPr>
        <w:t>i</w:t>
      </w:r>
      <w:r w:rsidRPr="006409D2">
        <w:rPr>
          <w:i/>
          <w:iCs/>
          <w:shd w:val="clear" w:color="auto" w:fill="FFFFFF"/>
        </w:rPr>
        <w:t>cal Chemistry C</w:t>
      </w:r>
      <w:r w:rsidRPr="006409D2">
        <w:rPr>
          <w:shd w:val="clear" w:color="auto" w:fill="FFFFFF"/>
        </w:rPr>
        <w:t> 120 (32): 18275-18280. doi:10.1021/acs.jpcc.6b05947.</w:t>
      </w:r>
    </w:p>
    <w:p w:rsidR="006409D2" w:rsidRPr="006409D2" w:rsidRDefault="006409D2" w:rsidP="006409D2">
      <w:pPr>
        <w:pStyle w:val="Bibliografie1"/>
        <w:rPr>
          <w:rStyle w:val="selectable"/>
          <w:shd w:val="clear" w:color="auto" w:fill="FFFFFF"/>
        </w:rPr>
      </w:pPr>
      <w:r w:rsidRPr="006409D2">
        <w:rPr>
          <w:rStyle w:val="selectable"/>
          <w:shd w:val="clear" w:color="auto" w:fill="FFFFFF"/>
        </w:rPr>
        <w:t>Novotný, Michal, Jan Rusz, Roman Čmejla, Hana Růžičková, Jiří Klempíř, and Evžen Růžička. 2016. "Hypernasality Associated With Basal Ganglia Dysfun</w:t>
      </w:r>
      <w:r w:rsidRPr="006409D2">
        <w:rPr>
          <w:rStyle w:val="selectable"/>
          <w:shd w:val="clear" w:color="auto" w:fill="FFFFFF"/>
        </w:rPr>
        <w:t>c</w:t>
      </w:r>
      <w:r w:rsidRPr="006409D2">
        <w:rPr>
          <w:rStyle w:val="selectable"/>
          <w:shd w:val="clear" w:color="auto" w:fill="FFFFFF"/>
        </w:rPr>
        <w:t>tion: Evidence From Parkinson’S Disease And Huntington’S Disease". </w:t>
      </w:r>
      <w:r w:rsidR="001D5B51">
        <w:rPr>
          <w:rStyle w:val="selectable"/>
          <w:i/>
          <w:shd w:val="clear" w:color="auto" w:fill="FFFFFF"/>
        </w:rPr>
        <w:t>PeerJ</w:t>
      </w:r>
      <w:r w:rsidRPr="006409D2">
        <w:rPr>
          <w:rStyle w:val="selectable"/>
          <w:shd w:val="clear" w:color="auto" w:fill="FFFFFF"/>
        </w:rPr>
        <w:t> 4: e2530. doi:10.7717/peerj.2530.</w:t>
      </w:r>
    </w:p>
    <w:p w:rsidR="006409D2" w:rsidRPr="006409D2" w:rsidRDefault="006409D2" w:rsidP="006409D2">
      <w:pPr>
        <w:pStyle w:val="Bibliografie1"/>
        <w:rPr>
          <w:shd w:val="clear" w:color="auto" w:fill="FFFFFF"/>
        </w:rPr>
      </w:pPr>
      <w:r w:rsidRPr="006409D2">
        <w:rPr>
          <w:shd w:val="clear" w:color="auto" w:fill="FFFFFF"/>
        </w:rPr>
        <w:t>Novotný, Jan, Pavel Sovka, and Jan Uhlíř. 2004. "Analysis And Optimization Of Telephone Speech Command Recognition System Performance In Noisy Environment". </w:t>
      </w:r>
      <w:r w:rsidRPr="006409D2">
        <w:rPr>
          <w:i/>
          <w:iCs/>
          <w:shd w:val="clear" w:color="auto" w:fill="FFFFFF"/>
        </w:rPr>
        <w:t>Radioengineering</w:t>
      </w:r>
      <w:r w:rsidRPr="006409D2">
        <w:rPr>
          <w:shd w:val="clear" w:color="auto" w:fill="FFFFFF"/>
        </w:rPr>
        <w:t> 13 (1): 1-7.</w:t>
      </w:r>
    </w:p>
    <w:p w:rsidR="006409D2" w:rsidRPr="006409D2" w:rsidRDefault="006409D2" w:rsidP="006409D2">
      <w:pPr>
        <w:pStyle w:val="Bibliografie1"/>
        <w:rPr>
          <w:rStyle w:val="selectable"/>
          <w:shd w:val="clear" w:color="auto" w:fill="FFFFFF"/>
        </w:rPr>
      </w:pPr>
      <w:r w:rsidRPr="006409D2">
        <w:rPr>
          <w:shd w:val="clear" w:color="auto" w:fill="FFFFFF"/>
        </w:rPr>
        <w:t>Novotný, Jan, Pavel Sovka, and Jan Uhlíř. 2004. "Study And Application Of Silence Model Adaptation For Use In Telephone Speech Recognition System".</w:t>
      </w:r>
      <w:r w:rsidR="001D5B51">
        <w:rPr>
          <w:shd w:val="clear" w:color="auto" w:fill="FFFFFF"/>
        </w:rPr>
        <w:t xml:space="preserve"> </w:t>
      </w:r>
      <w:r w:rsidRPr="006409D2">
        <w:rPr>
          <w:i/>
          <w:iCs/>
          <w:shd w:val="clear" w:color="auto" w:fill="FFFFFF"/>
        </w:rPr>
        <w:t>Radioengineering</w:t>
      </w:r>
      <w:r w:rsidRPr="006409D2">
        <w:rPr>
          <w:shd w:val="clear" w:color="auto" w:fill="FFFFFF"/>
        </w:rPr>
        <w:t> 13 (3): 1-6.</w:t>
      </w:r>
    </w:p>
    <w:p w:rsidR="006409D2" w:rsidRPr="006409D2" w:rsidRDefault="006409D2" w:rsidP="006409D2">
      <w:pPr>
        <w:pStyle w:val="Bibliografie1"/>
        <w:rPr>
          <w:shd w:val="clear" w:color="auto" w:fill="FFFFFF"/>
        </w:rPr>
      </w:pPr>
      <w:r w:rsidRPr="006409D2">
        <w:rPr>
          <w:shd w:val="clear" w:color="auto" w:fill="FFFFFF"/>
        </w:rPr>
        <w:t>Olivka, Petr, Michal Krumnikl, Pavel Moravec, and David Seidl. 2016. "Calibration Of Short Range 2D Laser Range Finder For 3D SLAM Usage". </w:t>
      </w:r>
      <w:r w:rsidRPr="006409D2">
        <w:rPr>
          <w:i/>
          <w:iCs/>
          <w:shd w:val="clear" w:color="auto" w:fill="FFFFFF"/>
        </w:rPr>
        <w:t>Journal Of Se</w:t>
      </w:r>
      <w:r w:rsidRPr="006409D2">
        <w:rPr>
          <w:i/>
          <w:iCs/>
          <w:shd w:val="clear" w:color="auto" w:fill="FFFFFF"/>
        </w:rPr>
        <w:t>n</w:t>
      </w:r>
      <w:r w:rsidRPr="006409D2">
        <w:rPr>
          <w:i/>
          <w:iCs/>
          <w:shd w:val="clear" w:color="auto" w:fill="FFFFFF"/>
        </w:rPr>
        <w:t>sors</w:t>
      </w:r>
      <w:r w:rsidRPr="006409D2">
        <w:rPr>
          <w:shd w:val="clear" w:color="auto" w:fill="FFFFFF"/>
        </w:rPr>
        <w:t> 2016: 1-13. doi:10.1155/2016/3715129.</w:t>
      </w:r>
    </w:p>
    <w:p w:rsidR="006409D2" w:rsidRPr="006409D2" w:rsidRDefault="006409D2" w:rsidP="006409D2">
      <w:pPr>
        <w:pStyle w:val="Bibliografie1"/>
        <w:rPr>
          <w:shd w:val="clear" w:color="auto" w:fill="FFFFFF"/>
        </w:rPr>
      </w:pPr>
      <w:r w:rsidRPr="006409D2">
        <w:rPr>
          <w:shd w:val="clear" w:color="auto" w:fill="FFFFFF"/>
        </w:rPr>
        <w:t>Orel, Daniel, and Jiří Rozman. 2003. "A Computer Simulation Of Ultr</w:t>
      </w:r>
      <w:r w:rsidRPr="006409D2">
        <w:rPr>
          <w:shd w:val="clear" w:color="auto" w:fill="FFFFFF"/>
        </w:rPr>
        <w:t>a</w:t>
      </w:r>
      <w:r w:rsidRPr="006409D2">
        <w:rPr>
          <w:shd w:val="clear" w:color="auto" w:fill="FFFFFF"/>
        </w:rPr>
        <w:t>sound Thermal Bio-Effect In Embryonic Models". </w:t>
      </w:r>
      <w:r w:rsidRPr="006409D2">
        <w:rPr>
          <w:i/>
          <w:iCs/>
          <w:shd w:val="clear" w:color="auto" w:fill="FFFFFF"/>
        </w:rPr>
        <w:t>Radioengineering</w:t>
      </w:r>
      <w:r w:rsidRPr="006409D2">
        <w:rPr>
          <w:shd w:val="clear" w:color="auto" w:fill="FFFFFF"/>
        </w:rPr>
        <w:t> 12 (4): 26-30.</w:t>
      </w:r>
    </w:p>
    <w:p w:rsidR="006409D2" w:rsidRPr="006409D2" w:rsidRDefault="006409D2" w:rsidP="006409D2">
      <w:pPr>
        <w:pStyle w:val="Bibliografie1"/>
        <w:rPr>
          <w:shd w:val="clear" w:color="auto" w:fill="FFFFFF"/>
        </w:rPr>
      </w:pPr>
      <w:r w:rsidRPr="006409D2">
        <w:rPr>
          <w:shd w:val="clear" w:color="auto" w:fill="FFFFFF"/>
        </w:rPr>
        <w:t>Pachman, Jiri, Martin Künzel, Karel Kubát, Jakub Selesovsky, Roman Maršálek, Ma</w:t>
      </w:r>
      <w:r w:rsidRPr="006409D2">
        <w:rPr>
          <w:shd w:val="clear" w:color="auto" w:fill="FFFFFF"/>
        </w:rPr>
        <w:t>r</w:t>
      </w:r>
      <w:r w:rsidRPr="006409D2">
        <w:rPr>
          <w:shd w:val="clear" w:color="auto" w:fill="FFFFFF"/>
        </w:rPr>
        <w:t>tin Pospíšil, Michal Kubíček, and Aleš Prokeš. 2016. "OPTIMEX: Measurement Of Detonation Front Curvature With A Passive Fiber Optical Sy</w:t>
      </w:r>
      <w:r w:rsidRPr="006409D2">
        <w:rPr>
          <w:shd w:val="clear" w:color="auto" w:fill="FFFFFF"/>
        </w:rPr>
        <w:t>s</w:t>
      </w:r>
      <w:r w:rsidRPr="006409D2">
        <w:rPr>
          <w:shd w:val="clear" w:color="auto" w:fill="FFFFFF"/>
        </w:rPr>
        <w:t>tem". </w:t>
      </w:r>
      <w:r w:rsidRPr="006409D2">
        <w:rPr>
          <w:i/>
          <w:iCs/>
          <w:shd w:val="clear" w:color="auto" w:fill="FFFFFF"/>
        </w:rPr>
        <w:t>Central European Journal Of Energetic Materials</w:t>
      </w:r>
      <w:r w:rsidRPr="006409D2">
        <w:rPr>
          <w:shd w:val="clear" w:color="auto" w:fill="FFFFFF"/>
        </w:rPr>
        <w:t> 13 (4): 807-820. doi:10.22211/cejem/62776.</w:t>
      </w:r>
    </w:p>
    <w:p w:rsidR="006409D2" w:rsidRPr="006409D2" w:rsidRDefault="006409D2" w:rsidP="006409D2">
      <w:pPr>
        <w:pStyle w:val="Bibliografie1"/>
        <w:rPr>
          <w:shd w:val="clear" w:color="auto" w:fill="FFFFFF"/>
        </w:rPr>
      </w:pPr>
      <w:r w:rsidRPr="006409D2">
        <w:rPr>
          <w:shd w:val="clear" w:color="auto" w:fill="FFFFFF"/>
        </w:rPr>
        <w:t>Pachmáň, Jiri, Martin Künzel, Karel Kubát, Jakub Šelešovský, Roman Maršálek, Ma</w:t>
      </w:r>
      <w:r w:rsidRPr="006409D2">
        <w:rPr>
          <w:shd w:val="clear" w:color="auto" w:fill="FFFFFF"/>
        </w:rPr>
        <w:t>r</w:t>
      </w:r>
      <w:r w:rsidRPr="006409D2">
        <w:rPr>
          <w:shd w:val="clear" w:color="auto" w:fill="FFFFFF"/>
        </w:rPr>
        <w:t>tin Pospíšil, Michal Kubíček, and Aleš Prokeš. 2017. "OPTIMEX: Measuring Of A Detonation Velocity With Passive Optical Fiber System". </w:t>
      </w:r>
      <w:r w:rsidRPr="006409D2">
        <w:rPr>
          <w:i/>
          <w:iCs/>
          <w:shd w:val="clear" w:color="auto" w:fill="FFFFFF"/>
        </w:rPr>
        <w:t>Central European Journal Of Energetic Materials</w:t>
      </w:r>
      <w:r w:rsidRPr="006409D2">
        <w:rPr>
          <w:shd w:val="clear" w:color="auto" w:fill="FFFFFF"/>
        </w:rPr>
        <w:t> 14 (1): 233-250. doi:10.22211/cejem/64901.</w:t>
      </w:r>
    </w:p>
    <w:p w:rsidR="006409D2" w:rsidRPr="006409D2" w:rsidRDefault="006409D2" w:rsidP="006409D2">
      <w:pPr>
        <w:pStyle w:val="Bibliografie1"/>
        <w:rPr>
          <w:shd w:val="clear" w:color="auto" w:fill="FFFFFF"/>
        </w:rPr>
      </w:pPr>
      <w:r w:rsidRPr="006409D2">
        <w:rPr>
          <w:shd w:val="clear" w:color="auto" w:fill="FFFFFF"/>
        </w:rPr>
        <w:t>Patakova, Petra, Barbora Branska, Karel Sedlar, Maryna Vasylkivska, Katerina J</w:t>
      </w:r>
      <w:r w:rsidRPr="006409D2">
        <w:rPr>
          <w:shd w:val="clear" w:color="auto" w:fill="FFFFFF"/>
        </w:rPr>
        <w:t>u</w:t>
      </w:r>
      <w:r w:rsidRPr="006409D2">
        <w:rPr>
          <w:shd w:val="clear" w:color="auto" w:fill="FFFFFF"/>
        </w:rPr>
        <w:t>reckova, Jan Kolek, Pavlina Koscova, and Ivo Provaznik. 2019. "Acidogenesis, Solventogenesis, Metabolic Stress Response And Life Cycle Changes In Clostridium Beijerinckii NRRL B-598 At The Transcriptomic Level". </w:t>
      </w:r>
      <w:r w:rsidRPr="006409D2">
        <w:rPr>
          <w:i/>
          <w:iCs/>
          <w:shd w:val="clear" w:color="auto" w:fill="FFFFFF"/>
        </w:rPr>
        <w:t>Scientific Reports</w:t>
      </w:r>
      <w:r w:rsidRPr="006409D2">
        <w:rPr>
          <w:shd w:val="clear" w:color="auto" w:fill="FFFFFF"/>
        </w:rPr>
        <w:t> 9 (1). doi:10.1038/s41598-018-37679-0.</w:t>
      </w:r>
    </w:p>
    <w:p w:rsidR="006409D2" w:rsidRPr="006409D2" w:rsidRDefault="006409D2" w:rsidP="006409D2">
      <w:pPr>
        <w:pStyle w:val="Bibliografie1"/>
        <w:rPr>
          <w:shd w:val="clear" w:color="auto" w:fill="FFFFFF"/>
        </w:rPr>
      </w:pPr>
      <w:r w:rsidRPr="006409D2">
        <w:rPr>
          <w:shd w:val="clear" w:color="auto" w:fill="FFFFFF"/>
        </w:rPr>
        <w:lastRenderedPageBreak/>
        <w:t>Patočka, Miroslav, and Martin Smělý. 2016. "</w:t>
      </w:r>
      <w:r w:rsidR="001D5B51" w:rsidRPr="001D5B51">
        <w:t xml:space="preserve"> </w:t>
      </w:r>
      <w:r w:rsidR="001D5B51" w:rsidRPr="001D5B51">
        <w:rPr>
          <w:shd w:val="clear" w:color="auto" w:fill="FFFFFF"/>
        </w:rPr>
        <w:t xml:space="preserve">Modern turbo-roundabouts and their designing in the Czech Republic </w:t>
      </w:r>
      <w:r w:rsidRPr="006409D2">
        <w:rPr>
          <w:shd w:val="clear" w:color="auto" w:fill="FFFFFF"/>
        </w:rPr>
        <w:t>". </w:t>
      </w:r>
      <w:r w:rsidRPr="006409D2">
        <w:rPr>
          <w:i/>
          <w:iCs/>
          <w:shd w:val="clear" w:color="auto" w:fill="FFFFFF"/>
        </w:rPr>
        <w:t>Jurnal Teknologi</w:t>
      </w:r>
      <w:r w:rsidRPr="006409D2">
        <w:rPr>
          <w:shd w:val="clear" w:color="auto" w:fill="FFFFFF"/>
        </w:rPr>
        <w:t> 78 (5-3). doi:10.11113/jt.v78.8507.</w:t>
      </w:r>
    </w:p>
    <w:p w:rsidR="006409D2" w:rsidRPr="006409D2" w:rsidRDefault="006409D2" w:rsidP="006409D2">
      <w:pPr>
        <w:pStyle w:val="Bibliografie1"/>
        <w:rPr>
          <w:shd w:val="clear" w:color="auto" w:fill="FFFFFF"/>
        </w:rPr>
      </w:pPr>
      <w:r w:rsidRPr="006409D2">
        <w:rPr>
          <w:shd w:val="clear" w:color="auto" w:fill="FFFFFF"/>
        </w:rPr>
        <w:t>Pauk, Lukáš, and Zbyněk Škvor. 2003. "FDTD Stability: Critical Time Increment".</w:t>
      </w:r>
      <w:r w:rsidR="001D5B51">
        <w:rPr>
          <w:shd w:val="clear" w:color="auto" w:fill="FFFFFF"/>
        </w:rPr>
        <w:t xml:space="preserve"> </w:t>
      </w:r>
      <w:r w:rsidRPr="006409D2">
        <w:rPr>
          <w:i/>
          <w:iCs/>
          <w:shd w:val="clear" w:color="auto" w:fill="FFFFFF"/>
        </w:rPr>
        <w:t>Radioengineering</w:t>
      </w:r>
      <w:r w:rsidRPr="006409D2">
        <w:rPr>
          <w:shd w:val="clear" w:color="auto" w:fill="FFFFFF"/>
        </w:rPr>
        <w:t> 12 (2): 16-22.</w:t>
      </w:r>
    </w:p>
    <w:p w:rsidR="006409D2" w:rsidRPr="006409D2" w:rsidRDefault="006409D2" w:rsidP="006409D2">
      <w:pPr>
        <w:pStyle w:val="Bibliografie1"/>
        <w:rPr>
          <w:shd w:val="clear" w:color="auto" w:fill="FFFFFF"/>
        </w:rPr>
      </w:pPr>
      <w:r w:rsidRPr="006409D2">
        <w:rPr>
          <w:shd w:val="clear" w:color="auto" w:fill="FFFFFF"/>
        </w:rPr>
        <w:t>Pčolka, Matej, Eva Žáčeková, Sergej Čelikovský, and Michael Šebek. 2018. "Toward A Smart Car: Hybrid Nonlinear Predictive Controller With Adaptive Horizon". </w:t>
      </w:r>
      <w:r w:rsidRPr="006409D2">
        <w:rPr>
          <w:i/>
          <w:iCs/>
          <w:shd w:val="clear" w:color="auto" w:fill="FFFFFF"/>
        </w:rPr>
        <w:t>IEEE Transactions On Control Systems Technology</w:t>
      </w:r>
      <w:r w:rsidRPr="006409D2">
        <w:rPr>
          <w:shd w:val="clear" w:color="auto" w:fill="FFFFFF"/>
        </w:rPr>
        <w:t> 26 (6): 1970-1981. doi:10.1109/tcst.2017.2747504.</w:t>
      </w:r>
    </w:p>
    <w:p w:rsidR="006409D2" w:rsidRPr="006409D2" w:rsidRDefault="006409D2" w:rsidP="006409D2">
      <w:pPr>
        <w:pStyle w:val="Bibliografie1"/>
        <w:rPr>
          <w:rStyle w:val="selectable"/>
          <w:shd w:val="clear" w:color="auto" w:fill="FFFFFF"/>
        </w:rPr>
      </w:pPr>
      <w:r w:rsidRPr="006409D2">
        <w:rPr>
          <w:shd w:val="clear" w:color="auto" w:fill="FFFFFF"/>
        </w:rPr>
        <w:t>Pčolka, Matej, Eva Žáčeková, Rush Robinett, Sergej Čelikovský, and Michael Šebek. 2016. "Bridging The Gap Between The Linear And Nonlinear Predictive Control: Adaptations For Efficient Building Climate Control". </w:t>
      </w:r>
      <w:r w:rsidRPr="006409D2">
        <w:rPr>
          <w:i/>
          <w:iCs/>
          <w:shd w:val="clear" w:color="auto" w:fill="FFFFFF"/>
        </w:rPr>
        <w:t>Control Engineering Practice</w:t>
      </w:r>
      <w:r w:rsidRPr="006409D2">
        <w:rPr>
          <w:shd w:val="clear" w:color="auto" w:fill="FFFFFF"/>
        </w:rPr>
        <w:t> 53: 124-138. doi:10.1016/j.conengprac.2016.01.007.</w:t>
      </w:r>
    </w:p>
    <w:p w:rsidR="006409D2" w:rsidRPr="006409D2" w:rsidRDefault="006409D2" w:rsidP="006409D2">
      <w:pPr>
        <w:pStyle w:val="Bibliografie1"/>
        <w:rPr>
          <w:shd w:val="clear" w:color="auto" w:fill="FFFFFF"/>
        </w:rPr>
      </w:pPr>
      <w:r w:rsidRPr="006409D2">
        <w:rPr>
          <w:shd w:val="clear" w:color="auto" w:fill="FFFFFF"/>
        </w:rPr>
        <w:t>Pekárek, Stanislav. 2017. "Experimental Study Of Nitrogen Oxides And Ozone Gene</w:t>
      </w:r>
      <w:r w:rsidRPr="006409D2">
        <w:rPr>
          <w:shd w:val="clear" w:color="auto" w:fill="FFFFFF"/>
        </w:rPr>
        <w:t>r</w:t>
      </w:r>
      <w:r w:rsidRPr="006409D2">
        <w:rPr>
          <w:shd w:val="clear" w:color="auto" w:fill="FFFFFF"/>
        </w:rPr>
        <w:t>ation By Corona-Like Dielectric Barrier Discharge With Airflow In A Magnetic Field". </w:t>
      </w:r>
      <w:r w:rsidRPr="006409D2">
        <w:rPr>
          <w:i/>
          <w:iCs/>
          <w:shd w:val="clear" w:color="auto" w:fill="FFFFFF"/>
        </w:rPr>
        <w:t>Plasma Chemistry And Plasma Processing</w:t>
      </w:r>
      <w:r w:rsidRPr="006409D2">
        <w:rPr>
          <w:shd w:val="clear" w:color="auto" w:fill="FFFFFF"/>
        </w:rPr>
        <w:t> 37 (5): 1313-1330. doi:10.1007/s11090-017-9831-9.</w:t>
      </w:r>
    </w:p>
    <w:p w:rsidR="006409D2" w:rsidRPr="006409D2" w:rsidRDefault="006409D2" w:rsidP="006409D2">
      <w:pPr>
        <w:pStyle w:val="Bibliografie1"/>
        <w:rPr>
          <w:shd w:val="clear" w:color="auto" w:fill="FFFFFF"/>
        </w:rPr>
      </w:pPr>
      <w:r w:rsidRPr="006409D2">
        <w:rPr>
          <w:shd w:val="clear" w:color="auto" w:fill="FFFFFF"/>
        </w:rPr>
        <w:t>Pekárek, Stanislav. 2018. "Experimental Study Of Pulse Polarity And Ma</w:t>
      </w:r>
      <w:r w:rsidRPr="006409D2">
        <w:rPr>
          <w:shd w:val="clear" w:color="auto" w:fill="FFFFFF"/>
        </w:rPr>
        <w:t>g</w:t>
      </w:r>
      <w:r w:rsidRPr="006409D2">
        <w:rPr>
          <w:shd w:val="clear" w:color="auto" w:fill="FFFFFF"/>
        </w:rPr>
        <w:t>netic Field On Ozone Production Of The Dielectric Barrier Discharge In Air". </w:t>
      </w:r>
      <w:r w:rsidRPr="006409D2">
        <w:rPr>
          <w:i/>
          <w:iCs/>
          <w:shd w:val="clear" w:color="auto" w:fill="FFFFFF"/>
        </w:rPr>
        <w:t>Plasma Chemistry And Plasma Processing</w:t>
      </w:r>
      <w:r w:rsidRPr="006409D2">
        <w:rPr>
          <w:shd w:val="clear" w:color="auto" w:fill="FFFFFF"/>
        </w:rPr>
        <w:t> 38 (5): 1081-1093. doi:10.1007/s11090-018-9914-2.</w:t>
      </w:r>
    </w:p>
    <w:p w:rsidR="006409D2" w:rsidRPr="006409D2" w:rsidRDefault="006409D2" w:rsidP="006409D2">
      <w:pPr>
        <w:pStyle w:val="Bibliografie1"/>
        <w:rPr>
          <w:shd w:val="clear" w:color="auto" w:fill="FFFFFF"/>
        </w:rPr>
      </w:pPr>
      <w:r w:rsidRPr="006409D2">
        <w:rPr>
          <w:shd w:val="clear" w:color="auto" w:fill="FFFFFF"/>
        </w:rPr>
        <w:t>Pešek, Petr, Stanislav Zvanovec, Petr Chvojka, Manav Bhatnagar, Zabih Ghasse</w:t>
      </w:r>
      <w:r w:rsidRPr="006409D2">
        <w:rPr>
          <w:shd w:val="clear" w:color="auto" w:fill="FFFFFF"/>
        </w:rPr>
        <w:t>m</w:t>
      </w:r>
      <w:r w:rsidRPr="006409D2">
        <w:rPr>
          <w:shd w:val="clear" w:color="auto" w:fill="FFFFFF"/>
        </w:rPr>
        <w:t>looy, and Prakriti Saxena. 2018. "Mobile User Connectivity In Relay-Assisted Visible Light Communications". </w:t>
      </w:r>
      <w:r w:rsidRPr="006409D2">
        <w:rPr>
          <w:i/>
          <w:iCs/>
          <w:shd w:val="clear" w:color="auto" w:fill="FFFFFF"/>
        </w:rPr>
        <w:t>Sensors</w:t>
      </w:r>
      <w:r w:rsidRPr="006409D2">
        <w:rPr>
          <w:shd w:val="clear" w:color="auto" w:fill="FFFFFF"/>
        </w:rPr>
        <w:t> 18 (4): 1125. doi:10.3390/s18041125.</w:t>
      </w:r>
    </w:p>
    <w:p w:rsidR="006409D2" w:rsidRPr="006409D2" w:rsidRDefault="006409D2" w:rsidP="006409D2">
      <w:pPr>
        <w:pStyle w:val="Bibliografie1"/>
        <w:rPr>
          <w:shd w:val="clear" w:color="auto" w:fill="FFFFFF"/>
        </w:rPr>
      </w:pPr>
      <w:r w:rsidRPr="006409D2">
        <w:rPr>
          <w:shd w:val="clear" w:color="auto" w:fill="FFFFFF"/>
        </w:rPr>
        <w:t>Pesek, Petr, Stanislav Zvanovec, Petr Chvojka, Zabih Ghassemlooy, and Paul A</w:t>
      </w:r>
      <w:r w:rsidRPr="006409D2">
        <w:rPr>
          <w:shd w:val="clear" w:color="auto" w:fill="FFFFFF"/>
        </w:rPr>
        <w:t>n</w:t>
      </w:r>
      <w:r w:rsidRPr="006409D2">
        <w:rPr>
          <w:shd w:val="clear" w:color="auto" w:fill="FFFFFF"/>
        </w:rPr>
        <w:t>thony Haigh. 2019. "Demonstration Of A Hybrid FSO/VLC Link For The Last Mile And Last Meter Networks". </w:t>
      </w:r>
      <w:r w:rsidRPr="006409D2">
        <w:rPr>
          <w:i/>
          <w:iCs/>
          <w:shd w:val="clear" w:color="auto" w:fill="FFFFFF"/>
        </w:rPr>
        <w:t>IEEE Photonics Journal</w:t>
      </w:r>
      <w:r w:rsidRPr="006409D2">
        <w:rPr>
          <w:shd w:val="clear" w:color="auto" w:fill="FFFFFF"/>
        </w:rPr>
        <w:t> 11 (1): 1-7. doi:10.1109/jphot.2018.2886645.</w:t>
      </w:r>
    </w:p>
    <w:p w:rsidR="006409D2" w:rsidRPr="006409D2" w:rsidRDefault="006409D2" w:rsidP="006409D2">
      <w:pPr>
        <w:pStyle w:val="Bibliografie1"/>
        <w:rPr>
          <w:shd w:val="clear" w:color="auto" w:fill="FFFFFF"/>
        </w:rPr>
      </w:pPr>
      <w:r w:rsidRPr="006409D2">
        <w:rPr>
          <w:shd w:val="clear" w:color="auto" w:fill="FFFFFF"/>
        </w:rPr>
        <w:t>Petrackova, Anna, Andrea Smrzova, Petr Gajdos, Marketa Schubertova, Petra Schneiderova, Pavel Kromer, and Vaclav Snasel et al. 2017. "Serum Protein Pattern Associated With Organ Damage And Lupus Nephritis In Systemic Lupus Erythematosus Revealed By PEA Immunoassay". </w:t>
      </w:r>
      <w:r w:rsidRPr="006409D2">
        <w:rPr>
          <w:i/>
          <w:iCs/>
          <w:shd w:val="clear" w:color="auto" w:fill="FFFFFF"/>
        </w:rPr>
        <w:t>Clinical Proteomics</w:t>
      </w:r>
      <w:r w:rsidRPr="006409D2">
        <w:rPr>
          <w:shd w:val="clear" w:color="auto" w:fill="FFFFFF"/>
        </w:rPr>
        <w:t> 14 (1). doi:10.1186/s12014-017-9167-8.</w:t>
      </w:r>
    </w:p>
    <w:p w:rsidR="006409D2" w:rsidRPr="006409D2" w:rsidRDefault="006409D2" w:rsidP="006409D2">
      <w:pPr>
        <w:pStyle w:val="Bibliografie1"/>
        <w:rPr>
          <w:shd w:val="clear" w:color="auto" w:fill="FFFFFF"/>
        </w:rPr>
      </w:pPr>
      <w:r w:rsidRPr="006409D2">
        <w:rPr>
          <w:shd w:val="clear" w:color="auto" w:fill="FFFFFF"/>
        </w:rPr>
        <w:t>Petříček, Radim, Libor Labík, Tomáš Moucha, Alberto Brucato, and Francesca Scarg</w:t>
      </w:r>
      <w:r w:rsidRPr="006409D2">
        <w:rPr>
          <w:shd w:val="clear" w:color="auto" w:fill="FFFFFF"/>
        </w:rPr>
        <w:t>i</w:t>
      </w:r>
      <w:r w:rsidRPr="006409D2">
        <w:rPr>
          <w:shd w:val="clear" w:color="auto" w:fill="FFFFFF"/>
        </w:rPr>
        <w:t xml:space="preserve">ali. 2018. "Gas-Liquid Mass Transfer Rates In Unbaffled Tanks Stirred By PBT: Scale-Up </w:t>
      </w:r>
      <w:r w:rsidRPr="006409D2">
        <w:rPr>
          <w:shd w:val="clear" w:color="auto" w:fill="FFFFFF"/>
        </w:rPr>
        <w:lastRenderedPageBreak/>
        <w:t>Effects And Pumping Direction.". </w:t>
      </w:r>
      <w:r w:rsidRPr="006409D2">
        <w:rPr>
          <w:i/>
          <w:iCs/>
          <w:shd w:val="clear" w:color="auto" w:fill="FFFFFF"/>
        </w:rPr>
        <w:t>Chemical Engineering Research And Design</w:t>
      </w:r>
      <w:r w:rsidRPr="006409D2">
        <w:rPr>
          <w:shd w:val="clear" w:color="auto" w:fill="FFFFFF"/>
        </w:rPr>
        <w:t> 137: 265-272. doi:10.1016/j.cherd.2018.07.006.</w:t>
      </w:r>
    </w:p>
    <w:p w:rsidR="006409D2" w:rsidRPr="006409D2" w:rsidRDefault="006409D2" w:rsidP="006409D2">
      <w:pPr>
        <w:pStyle w:val="Bibliografie1"/>
        <w:rPr>
          <w:shd w:val="clear" w:color="auto" w:fill="FFFFFF"/>
        </w:rPr>
      </w:pPr>
      <w:r w:rsidRPr="006409D2">
        <w:rPr>
          <w:shd w:val="clear" w:color="auto" w:fill="FFFFFF"/>
        </w:rPr>
        <w:t>Petříček, Radim, Tomáš Moucha, Tomáš Kracík, František Jonáš Rejl, Lukáš Valenz, and Jan Haidl. 2019. "Volumetric Mass Transfer Coefficient In The Fermenter Agitated By Rushton Turbines Of Various Diameters In Coalescent Batch". </w:t>
      </w:r>
      <w:r w:rsidRPr="006409D2">
        <w:rPr>
          <w:i/>
          <w:iCs/>
          <w:shd w:val="clear" w:color="auto" w:fill="FFFFFF"/>
        </w:rPr>
        <w:t>International Journal Of Heat And Mass Transfer</w:t>
      </w:r>
      <w:r w:rsidRPr="006409D2">
        <w:rPr>
          <w:shd w:val="clear" w:color="auto" w:fill="FFFFFF"/>
        </w:rPr>
        <w:t> 130: 968-977. doi:10.1016/j.ijheatmasstransfer.2018.10.123.</w:t>
      </w:r>
    </w:p>
    <w:p w:rsidR="006409D2" w:rsidRPr="006409D2" w:rsidRDefault="006409D2" w:rsidP="006409D2">
      <w:pPr>
        <w:pStyle w:val="Bibliografie1"/>
        <w:rPr>
          <w:shd w:val="clear" w:color="auto" w:fill="FFFFFF"/>
        </w:rPr>
      </w:pPr>
      <w:r w:rsidRPr="006409D2">
        <w:rPr>
          <w:shd w:val="clear" w:color="auto" w:fill="FFFFFF"/>
        </w:rPr>
        <w:t>Petříček, Radim, Tomáš Moucha, František Jonáš Rejl, Lukáš Valenz, and Jan Haidl. 2018. "Prediction Of Power Consumption In A Mechanically Agitated Gassed Reactor In Viscous Batches". </w:t>
      </w:r>
      <w:r w:rsidRPr="006409D2">
        <w:rPr>
          <w:i/>
          <w:iCs/>
          <w:shd w:val="clear" w:color="auto" w:fill="FFFFFF"/>
        </w:rPr>
        <w:t>Chemical Engineering &amp; Technology</w:t>
      </w:r>
      <w:r w:rsidRPr="006409D2">
        <w:rPr>
          <w:shd w:val="clear" w:color="auto" w:fill="FFFFFF"/>
        </w:rPr>
        <w:t> 41 (5): 936-947. doi:10.1002/ceat.201700149.</w:t>
      </w:r>
    </w:p>
    <w:p w:rsidR="006409D2" w:rsidRPr="006409D2" w:rsidRDefault="006409D2" w:rsidP="006409D2">
      <w:pPr>
        <w:pStyle w:val="Bibliografie1"/>
        <w:rPr>
          <w:shd w:val="clear" w:color="auto" w:fill="FFFFFF"/>
        </w:rPr>
      </w:pPr>
      <w:r w:rsidRPr="006409D2">
        <w:rPr>
          <w:shd w:val="clear" w:color="auto" w:fill="FFFFFF"/>
        </w:rPr>
        <w:t>Petříček, Radim, Tomáš Moucha, Jonáš František Rejl, Lukáš Valenz, Jan Haidl, and Tereza Čmelíková. 2018. "Gas-Liquid-Solid Volumetric Mass Transfer Coefficient And Impeller Power Consumptions For Industrial Vessel Design". </w:t>
      </w:r>
      <w:r w:rsidRPr="006409D2">
        <w:rPr>
          <w:i/>
          <w:iCs/>
          <w:shd w:val="clear" w:color="auto" w:fill="FFFFFF"/>
        </w:rPr>
        <w:t>International Journal Of Heat And Mass Transfer</w:t>
      </w:r>
      <w:r w:rsidRPr="006409D2">
        <w:rPr>
          <w:shd w:val="clear" w:color="auto" w:fill="FFFFFF"/>
        </w:rPr>
        <w:t>121: 653-662. doi:10.1016/j.ijheatmasstransfer.2018.01.041.</w:t>
      </w:r>
    </w:p>
    <w:p w:rsidR="006409D2" w:rsidRPr="006409D2" w:rsidRDefault="006409D2" w:rsidP="006409D2">
      <w:pPr>
        <w:pStyle w:val="Bibliografie1"/>
        <w:rPr>
          <w:rStyle w:val="selectable"/>
          <w:shd w:val="clear" w:color="auto" w:fill="FFFFFF"/>
        </w:rPr>
      </w:pPr>
      <w:r w:rsidRPr="006409D2">
        <w:rPr>
          <w:shd w:val="clear" w:color="auto" w:fill="FFFFFF"/>
        </w:rPr>
        <w:t>Petříček, Radim, Tomáš Moucha, František Jonáš Rejl, Lukáš Valenz, Jan Haidl, and Tereza Čmelíková. 2018. "Volumetric Mass Transfer Coefficient, Power Input And Gas Hold-Up In Viscous Liquid In Mechanically Agitated Fermenters. Measurements And Scale-Up". </w:t>
      </w:r>
      <w:r w:rsidRPr="006409D2">
        <w:rPr>
          <w:i/>
          <w:iCs/>
          <w:shd w:val="clear" w:color="auto" w:fill="FFFFFF"/>
        </w:rPr>
        <w:t>International Journal Of Heat And Mass Transfer</w:t>
      </w:r>
      <w:r w:rsidRPr="006409D2">
        <w:rPr>
          <w:shd w:val="clear" w:color="auto" w:fill="FFFFFF"/>
        </w:rPr>
        <w:t> 124: 1117-1135. doi:10.1016/j.ijheatmasstransfer.2018.04.045.</w:t>
      </w:r>
    </w:p>
    <w:p w:rsidR="006409D2" w:rsidRPr="006409D2" w:rsidRDefault="006409D2" w:rsidP="006409D2">
      <w:pPr>
        <w:pStyle w:val="Bibliografie1"/>
        <w:rPr>
          <w:rStyle w:val="selectable"/>
          <w:shd w:val="clear" w:color="auto" w:fill="FFFFFF"/>
        </w:rPr>
      </w:pPr>
      <w:r w:rsidRPr="006409D2">
        <w:rPr>
          <w:shd w:val="clear" w:color="auto" w:fill="FFFFFF"/>
        </w:rPr>
        <w:t>Pěchouček, Michal, Vladimír Mařík, and Jaroslav Bárta. 2006. "Role Of Acquaintance Models In Agent’S Private And Semi-Private Knowledge Discl</w:t>
      </w:r>
      <w:r w:rsidRPr="006409D2">
        <w:rPr>
          <w:shd w:val="clear" w:color="auto" w:fill="FFFFFF"/>
        </w:rPr>
        <w:t>o</w:t>
      </w:r>
      <w:r w:rsidRPr="006409D2">
        <w:rPr>
          <w:shd w:val="clear" w:color="auto" w:fill="FFFFFF"/>
        </w:rPr>
        <w:t>sure". </w:t>
      </w:r>
      <w:r w:rsidRPr="006409D2">
        <w:rPr>
          <w:i/>
          <w:iCs/>
          <w:shd w:val="clear" w:color="auto" w:fill="FFFFFF"/>
        </w:rPr>
        <w:t>Knowledge-Based Systems</w:t>
      </w:r>
      <w:r w:rsidRPr="006409D2">
        <w:rPr>
          <w:shd w:val="clear" w:color="auto" w:fill="FFFFFF"/>
        </w:rPr>
        <w:t> 19 (4): 259-271. doi:10.1016/j.knosys.2005.10.012.</w:t>
      </w:r>
    </w:p>
    <w:p w:rsidR="006409D2" w:rsidRPr="006409D2" w:rsidRDefault="006409D2" w:rsidP="006409D2">
      <w:pPr>
        <w:pStyle w:val="Bibliografie1"/>
        <w:rPr>
          <w:shd w:val="clear" w:color="auto" w:fill="FFFFFF"/>
        </w:rPr>
      </w:pPr>
      <w:r w:rsidRPr="006409D2">
        <w:rPr>
          <w:shd w:val="clear" w:color="auto" w:fill="FFFFFF"/>
        </w:rPr>
        <w:t>Piksa, Petr, and Miloš Mazánek. 2006. "A Self-Complementary 1.2 To 40 Ghz Spiral Antenna With Impedance Matching". </w:t>
      </w:r>
      <w:r w:rsidRPr="006409D2">
        <w:rPr>
          <w:i/>
          <w:iCs/>
          <w:shd w:val="clear" w:color="auto" w:fill="FFFFFF"/>
        </w:rPr>
        <w:t>Radioengineering</w:t>
      </w:r>
      <w:r w:rsidRPr="006409D2">
        <w:rPr>
          <w:shd w:val="clear" w:color="auto" w:fill="FFFFFF"/>
        </w:rPr>
        <w:t> 15 (3): 15-19.</w:t>
      </w:r>
    </w:p>
    <w:p w:rsidR="006409D2" w:rsidRPr="006409D2" w:rsidRDefault="006409D2" w:rsidP="006409D2">
      <w:pPr>
        <w:pStyle w:val="Bibliografie1"/>
        <w:rPr>
          <w:rStyle w:val="selectable"/>
          <w:shd w:val="clear" w:color="auto" w:fill="FFFFFF"/>
        </w:rPr>
      </w:pPr>
      <w:r w:rsidRPr="006409D2">
        <w:rPr>
          <w:shd w:val="clear" w:color="auto" w:fill="FFFFFF"/>
        </w:rPr>
        <w:t>Polacek, Ondrej, Adam J. Sporka, and Pavel Slavik. 2017. "Text Input For Motor-Impaired People". </w:t>
      </w:r>
      <w:r w:rsidRPr="006409D2">
        <w:rPr>
          <w:i/>
          <w:iCs/>
          <w:shd w:val="clear" w:color="auto" w:fill="FFFFFF"/>
        </w:rPr>
        <w:t>Universal Access In The Information Society</w:t>
      </w:r>
      <w:r w:rsidRPr="006409D2">
        <w:rPr>
          <w:shd w:val="clear" w:color="auto" w:fill="FFFFFF"/>
        </w:rPr>
        <w:t> 16 (1): 51-72. doi:10.1007/s10209-015-0433-0.</w:t>
      </w:r>
    </w:p>
    <w:p w:rsidR="006409D2" w:rsidRPr="006409D2" w:rsidRDefault="006409D2" w:rsidP="006409D2">
      <w:pPr>
        <w:pStyle w:val="Bibliografie1"/>
        <w:rPr>
          <w:shd w:val="clear" w:color="auto" w:fill="FFFFFF"/>
        </w:rPr>
      </w:pPr>
      <w:r w:rsidRPr="006409D2">
        <w:rPr>
          <w:shd w:val="clear" w:color="auto" w:fill="FFFFFF"/>
        </w:rPr>
        <w:t>Polivka, Milan, Jaroslav Havlicek, Milan Svanda, and Jan Machac. 2016. "Improv</w:t>
      </w:r>
      <w:r w:rsidRPr="006409D2">
        <w:rPr>
          <w:shd w:val="clear" w:color="auto" w:fill="FFFFFF"/>
        </w:rPr>
        <w:t>e</w:t>
      </w:r>
      <w:r w:rsidRPr="006409D2">
        <w:rPr>
          <w:shd w:val="clear" w:color="auto" w:fill="FFFFFF"/>
        </w:rPr>
        <w:t>ment In Robustness And Recognizability Of RCS Response Of U-Shaped Strip-Based Chipless RFID Tags". </w:t>
      </w:r>
      <w:r w:rsidRPr="006409D2">
        <w:rPr>
          <w:i/>
          <w:iCs/>
          <w:shd w:val="clear" w:color="auto" w:fill="FFFFFF"/>
        </w:rPr>
        <w:t>IEEE Antennas And Wireless Propagation Le</w:t>
      </w:r>
      <w:r w:rsidRPr="006409D2">
        <w:rPr>
          <w:i/>
          <w:iCs/>
          <w:shd w:val="clear" w:color="auto" w:fill="FFFFFF"/>
        </w:rPr>
        <w:t>t</w:t>
      </w:r>
      <w:r w:rsidRPr="006409D2">
        <w:rPr>
          <w:i/>
          <w:iCs/>
          <w:shd w:val="clear" w:color="auto" w:fill="FFFFFF"/>
        </w:rPr>
        <w:t>ters</w:t>
      </w:r>
      <w:r w:rsidRPr="006409D2">
        <w:rPr>
          <w:shd w:val="clear" w:color="auto" w:fill="FFFFFF"/>
        </w:rPr>
        <w:t> 15: 2000-2003. doi:10.1109/lawp.2016.2549638.</w:t>
      </w:r>
    </w:p>
    <w:p w:rsidR="006409D2" w:rsidRPr="006409D2" w:rsidRDefault="006409D2" w:rsidP="006409D2">
      <w:pPr>
        <w:pStyle w:val="Bibliografie1"/>
        <w:rPr>
          <w:shd w:val="clear" w:color="auto" w:fill="FFFFFF"/>
        </w:rPr>
      </w:pPr>
      <w:r w:rsidRPr="006409D2">
        <w:rPr>
          <w:shd w:val="clear" w:color="auto" w:fill="FFFFFF"/>
        </w:rPr>
        <w:lastRenderedPageBreak/>
        <w:t>Polivka, Milan, Alois Holub, and Milos Mazanek. 2005. "Collinear Microstrip Patch Antenna". </w:t>
      </w:r>
      <w:r w:rsidRPr="006409D2">
        <w:rPr>
          <w:i/>
          <w:iCs/>
          <w:shd w:val="clear" w:color="auto" w:fill="FFFFFF"/>
        </w:rPr>
        <w:t>Radioengineering</w:t>
      </w:r>
      <w:r w:rsidRPr="006409D2">
        <w:rPr>
          <w:shd w:val="clear" w:color="auto" w:fill="FFFFFF"/>
        </w:rPr>
        <w:t> 14 (4): 40-42.</w:t>
      </w:r>
    </w:p>
    <w:p w:rsidR="006409D2" w:rsidRPr="006409D2" w:rsidRDefault="006409D2" w:rsidP="006409D2">
      <w:pPr>
        <w:pStyle w:val="Bibliografie1"/>
        <w:rPr>
          <w:shd w:val="clear" w:color="auto" w:fill="FFFFFF"/>
        </w:rPr>
      </w:pPr>
      <w:r w:rsidRPr="006409D2">
        <w:rPr>
          <w:shd w:val="clear" w:color="auto" w:fill="FFFFFF"/>
        </w:rPr>
        <w:t>Poměnka, Petr, and Zbyněk Raida. 2006. "Methodology Of Neural Design: Applic</w:t>
      </w:r>
      <w:r w:rsidRPr="006409D2">
        <w:rPr>
          <w:shd w:val="clear" w:color="auto" w:fill="FFFFFF"/>
        </w:rPr>
        <w:t>a</w:t>
      </w:r>
      <w:r w:rsidRPr="006409D2">
        <w:rPr>
          <w:shd w:val="clear" w:color="auto" w:fill="FFFFFF"/>
        </w:rPr>
        <w:t>tions In Microwave Engineering". </w:t>
      </w:r>
      <w:r w:rsidRPr="006409D2">
        <w:rPr>
          <w:i/>
          <w:iCs/>
          <w:shd w:val="clear" w:color="auto" w:fill="FFFFFF"/>
        </w:rPr>
        <w:t>Radioengineering</w:t>
      </w:r>
      <w:r w:rsidRPr="006409D2">
        <w:rPr>
          <w:shd w:val="clear" w:color="auto" w:fill="FFFFFF"/>
        </w:rPr>
        <w:t> 15 (2): 12-17.</w:t>
      </w:r>
    </w:p>
    <w:p w:rsidR="006409D2" w:rsidRPr="006409D2" w:rsidRDefault="006409D2" w:rsidP="006409D2">
      <w:pPr>
        <w:pStyle w:val="Bibliografie1"/>
        <w:rPr>
          <w:shd w:val="clear" w:color="auto" w:fill="FFFFFF"/>
        </w:rPr>
      </w:pPr>
      <w:r w:rsidRPr="006409D2">
        <w:rPr>
          <w:shd w:val="clear" w:color="auto" w:fill="FFFFFF"/>
        </w:rPr>
        <w:t>Poplová, Michaela, Pavel Sovka, and Michal Cifra. 2017. "Poisson Pre-Processing Of Nonstationary Photonic Signals: Signals With Equality Between Mean And Variance". </w:t>
      </w:r>
      <w:r w:rsidRPr="006409D2">
        <w:rPr>
          <w:i/>
          <w:iCs/>
          <w:shd w:val="clear" w:color="auto" w:fill="FFFFFF"/>
        </w:rPr>
        <w:t>PLOS ONE</w:t>
      </w:r>
      <w:r w:rsidR="001D5B51">
        <w:rPr>
          <w:i/>
          <w:iCs/>
          <w:shd w:val="clear" w:color="auto" w:fill="FFFFFF"/>
        </w:rPr>
        <w:t xml:space="preserve"> </w:t>
      </w:r>
      <w:r w:rsidRPr="006409D2">
        <w:rPr>
          <w:shd w:val="clear" w:color="auto" w:fill="FFFFFF"/>
        </w:rPr>
        <w:t>12 (12): e0188622. doi:10.1371/journal.pone.0188622.</w:t>
      </w:r>
    </w:p>
    <w:p w:rsidR="006409D2" w:rsidRPr="006409D2" w:rsidRDefault="006409D2" w:rsidP="006409D2">
      <w:pPr>
        <w:pStyle w:val="Bibliografie1"/>
        <w:rPr>
          <w:shd w:val="clear" w:color="auto" w:fill="FFFFFF"/>
        </w:rPr>
      </w:pPr>
      <w:r w:rsidRPr="006409D2">
        <w:rPr>
          <w:shd w:val="clear" w:color="auto" w:fill="FFFFFF"/>
        </w:rPr>
        <w:t>Pospíšil, Jiří, Zdeněk Kolka, Stanislav Hanus, Tomáš Dostál, and Jaromír Brzobohatý. 2003. "New Second-Order Optimized Filter D</w:t>
      </w:r>
      <w:r w:rsidRPr="006409D2">
        <w:rPr>
          <w:shd w:val="clear" w:color="auto" w:fill="FFFFFF"/>
        </w:rPr>
        <w:t>e</w:t>
      </w:r>
      <w:r w:rsidRPr="006409D2">
        <w:rPr>
          <w:shd w:val="clear" w:color="auto" w:fill="FFFFFF"/>
        </w:rPr>
        <w:t>sign". </w:t>
      </w:r>
      <w:r w:rsidRPr="006409D2">
        <w:rPr>
          <w:i/>
          <w:iCs/>
          <w:shd w:val="clear" w:color="auto" w:fill="FFFFFF"/>
        </w:rPr>
        <w:t>Radioengineering</w:t>
      </w:r>
      <w:r w:rsidRPr="006409D2">
        <w:rPr>
          <w:shd w:val="clear" w:color="auto" w:fill="FFFFFF"/>
        </w:rPr>
        <w:t> 12 (1): 30-34.</w:t>
      </w:r>
    </w:p>
    <w:p w:rsidR="006409D2" w:rsidRPr="006409D2" w:rsidRDefault="006409D2" w:rsidP="006409D2">
      <w:pPr>
        <w:pStyle w:val="Bibliografie1"/>
        <w:rPr>
          <w:shd w:val="clear" w:color="auto" w:fill="FFFFFF"/>
        </w:rPr>
      </w:pPr>
      <w:r w:rsidRPr="006409D2">
        <w:rPr>
          <w:shd w:val="clear" w:color="auto" w:fill="FFFFFF"/>
        </w:rPr>
        <w:t>Pospíšil, Jiří, Zdeněk Kolka, Stanislav Hanus, Václav Michálek, and Jaromír Brzob</w:t>
      </w:r>
      <w:r w:rsidRPr="006409D2">
        <w:rPr>
          <w:shd w:val="clear" w:color="auto" w:fill="FFFFFF"/>
        </w:rPr>
        <w:t>o</w:t>
      </w:r>
      <w:r w:rsidRPr="006409D2">
        <w:rPr>
          <w:shd w:val="clear" w:color="auto" w:fill="FFFFFF"/>
        </w:rPr>
        <w:t>hatý. 2003. "Optimized State Model Of Piecewise-Linear Dynamical Systems".</w:t>
      </w:r>
      <w:r w:rsidR="00AA5CB7">
        <w:rPr>
          <w:shd w:val="clear" w:color="auto" w:fill="FFFFFF"/>
        </w:rPr>
        <w:t xml:space="preserve"> </w:t>
      </w:r>
      <w:r w:rsidRPr="006409D2">
        <w:rPr>
          <w:i/>
          <w:iCs/>
          <w:shd w:val="clear" w:color="auto" w:fill="FFFFFF"/>
        </w:rPr>
        <w:t>Radioengineering</w:t>
      </w:r>
      <w:r w:rsidRPr="006409D2">
        <w:rPr>
          <w:shd w:val="clear" w:color="auto" w:fill="FFFFFF"/>
        </w:rPr>
        <w:t> 12 (1): 27-29.</w:t>
      </w:r>
    </w:p>
    <w:p w:rsidR="006409D2" w:rsidRPr="006409D2" w:rsidRDefault="006409D2" w:rsidP="006409D2">
      <w:pPr>
        <w:pStyle w:val="Bibliografie1"/>
        <w:rPr>
          <w:rStyle w:val="selectable"/>
          <w:shd w:val="clear" w:color="auto" w:fill="FFFFFF"/>
        </w:rPr>
      </w:pPr>
      <w:r w:rsidRPr="006409D2">
        <w:rPr>
          <w:shd w:val="clear" w:color="auto" w:fill="FFFFFF"/>
        </w:rPr>
        <w:t>Pospíšil, Jiří, Zdeněk Kolka, Stanislav Hanus, Jiří Petržela, and Jaromír Brzobohatý. 2004. "Optimized Second-Order Dynamical Systems And Their RLC Circuit Models With PWL Controlled Sources". </w:t>
      </w:r>
      <w:r w:rsidRPr="006409D2">
        <w:rPr>
          <w:i/>
          <w:iCs/>
          <w:shd w:val="clear" w:color="auto" w:fill="FFFFFF"/>
        </w:rPr>
        <w:t>Radioengineering</w:t>
      </w:r>
      <w:r w:rsidRPr="006409D2">
        <w:rPr>
          <w:shd w:val="clear" w:color="auto" w:fill="FFFFFF"/>
        </w:rPr>
        <w:t> 13 (3): 13-17.</w:t>
      </w:r>
    </w:p>
    <w:p w:rsidR="006409D2" w:rsidRPr="006409D2" w:rsidRDefault="006409D2" w:rsidP="006409D2">
      <w:pPr>
        <w:pStyle w:val="Bibliografie1"/>
        <w:rPr>
          <w:shd w:val="clear" w:color="auto" w:fill="FFFFFF"/>
        </w:rPr>
      </w:pPr>
      <w:r w:rsidRPr="006409D2">
        <w:rPr>
          <w:shd w:val="clear" w:color="auto" w:fill="FFFFFF"/>
        </w:rPr>
        <w:t>Procházka, Petr, and Jan Holub. 2017. "Towards Efficient Positional Inverted Index †". </w:t>
      </w:r>
      <w:r w:rsidRPr="006409D2">
        <w:rPr>
          <w:i/>
          <w:iCs/>
          <w:shd w:val="clear" w:color="auto" w:fill="FFFFFF"/>
        </w:rPr>
        <w:t>Algorithms</w:t>
      </w:r>
      <w:r w:rsidRPr="006409D2">
        <w:rPr>
          <w:shd w:val="clear" w:color="auto" w:fill="FFFFFF"/>
        </w:rPr>
        <w:t> 10 (1): 30. doi:10.3390/a10010030.</w:t>
      </w:r>
    </w:p>
    <w:p w:rsidR="006409D2" w:rsidRPr="006409D2" w:rsidRDefault="006409D2" w:rsidP="006409D2">
      <w:pPr>
        <w:pStyle w:val="Bibliografie1"/>
        <w:rPr>
          <w:shd w:val="clear" w:color="auto" w:fill="FFFFFF"/>
        </w:rPr>
      </w:pPr>
      <w:r w:rsidRPr="006409D2">
        <w:rPr>
          <w:shd w:val="clear" w:color="auto" w:fill="FFFFFF"/>
        </w:rPr>
        <w:t>Procházka, Aleš, Hana Charvátová, Saeed Vaseghi, and Oldřich Vyšata. 2018. "M</w:t>
      </w:r>
      <w:r w:rsidRPr="006409D2">
        <w:rPr>
          <w:shd w:val="clear" w:color="auto" w:fill="FFFFFF"/>
        </w:rPr>
        <w:t>a</w:t>
      </w:r>
      <w:r w:rsidRPr="006409D2">
        <w:rPr>
          <w:shd w:val="clear" w:color="auto" w:fill="FFFFFF"/>
        </w:rPr>
        <w:t>chine Learning In Rehabilitation Assessment For Thermal And Heart Rate Data Processing".</w:t>
      </w:r>
      <w:r w:rsidR="00AA5CB7">
        <w:rPr>
          <w:shd w:val="clear" w:color="auto" w:fill="FFFFFF"/>
        </w:rPr>
        <w:t xml:space="preserve"> </w:t>
      </w:r>
      <w:r w:rsidRPr="006409D2">
        <w:rPr>
          <w:i/>
          <w:iCs/>
          <w:shd w:val="clear" w:color="auto" w:fill="FFFFFF"/>
        </w:rPr>
        <w:t>IEEE Transactions On Neural Systems And Rehabilitation Engineering</w:t>
      </w:r>
      <w:r w:rsidRPr="006409D2">
        <w:rPr>
          <w:shd w:val="clear" w:color="auto" w:fill="FFFFFF"/>
        </w:rPr>
        <w:t> 26 (6): 1209-1214. doi:10.1109/tnsre.2018.2831444.</w:t>
      </w:r>
    </w:p>
    <w:p w:rsidR="006409D2" w:rsidRPr="006409D2" w:rsidRDefault="006409D2" w:rsidP="006409D2">
      <w:pPr>
        <w:pStyle w:val="Bibliografie1"/>
        <w:rPr>
          <w:shd w:val="clear" w:color="auto" w:fill="FFFFFF"/>
        </w:rPr>
      </w:pPr>
      <w:r w:rsidRPr="006409D2">
        <w:rPr>
          <w:shd w:val="clear" w:color="auto" w:fill="FFFFFF"/>
        </w:rPr>
        <w:t>Procházka, Aleš, Hana Charvátová, Oldřich Vyšata, Jakub Kopal, and Jonathon Cha</w:t>
      </w:r>
      <w:r w:rsidRPr="006409D2">
        <w:rPr>
          <w:shd w:val="clear" w:color="auto" w:fill="FFFFFF"/>
        </w:rPr>
        <w:t>m</w:t>
      </w:r>
      <w:r w:rsidRPr="006409D2">
        <w:rPr>
          <w:shd w:val="clear" w:color="auto" w:fill="FFFFFF"/>
        </w:rPr>
        <w:t>bers. 2017. "Breathing Analysis Using Thermal And Depth Imaging Camera Video Records".</w:t>
      </w:r>
      <w:r w:rsidR="00AA5CB7">
        <w:rPr>
          <w:shd w:val="clear" w:color="auto" w:fill="FFFFFF"/>
        </w:rPr>
        <w:t xml:space="preserve"> </w:t>
      </w:r>
      <w:r w:rsidRPr="006409D2">
        <w:rPr>
          <w:i/>
          <w:iCs/>
          <w:shd w:val="clear" w:color="auto" w:fill="FFFFFF"/>
        </w:rPr>
        <w:t>Sensors</w:t>
      </w:r>
      <w:r w:rsidRPr="006409D2">
        <w:rPr>
          <w:shd w:val="clear" w:color="auto" w:fill="FFFFFF"/>
        </w:rPr>
        <w:t> 17 (6): 1408. doi:10.3390/s17061408.</w:t>
      </w:r>
    </w:p>
    <w:p w:rsidR="006409D2" w:rsidRPr="006409D2" w:rsidRDefault="006409D2" w:rsidP="006409D2">
      <w:pPr>
        <w:pStyle w:val="Bibliografie1"/>
        <w:rPr>
          <w:shd w:val="clear" w:color="auto" w:fill="FFFFFF"/>
        </w:rPr>
      </w:pPr>
      <w:r w:rsidRPr="006409D2">
        <w:rPr>
          <w:shd w:val="clear" w:color="auto" w:fill="FFFFFF"/>
        </w:rPr>
        <w:t>Procházka, Aleš, Jiří Kuchyňka, Oldřich Vyšata, Pavel Cejnar, Martin Vališ, and Vl</w:t>
      </w:r>
      <w:r w:rsidRPr="006409D2">
        <w:rPr>
          <w:shd w:val="clear" w:color="auto" w:fill="FFFFFF"/>
        </w:rPr>
        <w:t>a</w:t>
      </w:r>
      <w:r w:rsidRPr="006409D2">
        <w:rPr>
          <w:shd w:val="clear" w:color="auto" w:fill="FFFFFF"/>
        </w:rPr>
        <w:t>dimír Mařík. 2018. "Multi-Class Sleep Stage Analysis And Adaptivepattern Recognition".</w:t>
      </w:r>
      <w:r w:rsidR="00AA5CB7">
        <w:rPr>
          <w:shd w:val="clear" w:color="auto" w:fill="FFFFFF"/>
        </w:rPr>
        <w:t xml:space="preserve"> </w:t>
      </w:r>
      <w:r w:rsidRPr="006409D2">
        <w:rPr>
          <w:i/>
          <w:iCs/>
          <w:shd w:val="clear" w:color="auto" w:fill="FFFFFF"/>
        </w:rPr>
        <w:t>Applied Sciences</w:t>
      </w:r>
      <w:r w:rsidRPr="006409D2">
        <w:rPr>
          <w:shd w:val="clear" w:color="auto" w:fill="FFFFFF"/>
        </w:rPr>
        <w:t> 8 (5): 697. doi:10.3390/app8050697.</w:t>
      </w:r>
    </w:p>
    <w:p w:rsidR="006409D2" w:rsidRPr="006409D2" w:rsidRDefault="006409D2" w:rsidP="006409D2">
      <w:pPr>
        <w:pStyle w:val="Bibliografie1"/>
        <w:rPr>
          <w:shd w:val="clear" w:color="auto" w:fill="FFFFFF"/>
        </w:rPr>
      </w:pPr>
      <w:r w:rsidRPr="006409D2">
        <w:rPr>
          <w:shd w:val="clear" w:color="auto" w:fill="FFFFFF"/>
        </w:rPr>
        <w:t>Procházka, Aleš, Jiří Kuchyňka, Oldřich Vyšata, Martin Schätz, Mohammadreza Yadollahi, Saeid Sanei, and Martin Vališ. 2018. "Sleep Scoring Using Polysomnography Data Features". </w:t>
      </w:r>
      <w:r w:rsidRPr="006409D2">
        <w:rPr>
          <w:i/>
          <w:iCs/>
          <w:shd w:val="clear" w:color="auto" w:fill="FFFFFF"/>
        </w:rPr>
        <w:t>Signal, Image And Video Processing</w:t>
      </w:r>
      <w:r w:rsidRPr="006409D2">
        <w:rPr>
          <w:shd w:val="clear" w:color="auto" w:fill="FFFFFF"/>
        </w:rPr>
        <w:t> 12 (6): 1043-1051. doi:10.1007/s11760-018-1252-6.</w:t>
      </w:r>
    </w:p>
    <w:p w:rsidR="006409D2" w:rsidRPr="006409D2" w:rsidRDefault="006409D2" w:rsidP="006409D2">
      <w:pPr>
        <w:pStyle w:val="Bibliografie1"/>
        <w:rPr>
          <w:shd w:val="clear" w:color="auto" w:fill="FFFFFF"/>
        </w:rPr>
      </w:pPr>
      <w:r w:rsidRPr="006409D2">
        <w:rPr>
          <w:shd w:val="clear" w:color="auto" w:fill="FFFFFF"/>
        </w:rPr>
        <w:t xml:space="preserve">Procházka, Aleš, Martin Schätz, Fabio Centonze, Jiří Kuchyňka, Oldřich Vyšata, and Martin Vališ. 2016. "Extraction Of Breathing Features Using MS Kinect For Sleep </w:t>
      </w:r>
      <w:r w:rsidRPr="006409D2">
        <w:rPr>
          <w:shd w:val="clear" w:color="auto" w:fill="FFFFFF"/>
        </w:rPr>
        <w:lastRenderedPageBreak/>
        <w:t>Stage Detection". </w:t>
      </w:r>
      <w:r w:rsidRPr="006409D2">
        <w:rPr>
          <w:i/>
          <w:iCs/>
          <w:shd w:val="clear" w:color="auto" w:fill="FFFFFF"/>
        </w:rPr>
        <w:t>Signal, Image And Video Processing</w:t>
      </w:r>
      <w:r w:rsidRPr="006409D2">
        <w:rPr>
          <w:shd w:val="clear" w:color="auto" w:fill="FFFFFF"/>
        </w:rPr>
        <w:t> 10 (7): 1279-1286. doi:10.1007/s11760-016-0897-2.</w:t>
      </w:r>
    </w:p>
    <w:p w:rsidR="006409D2" w:rsidRPr="006409D2" w:rsidRDefault="006409D2" w:rsidP="006409D2">
      <w:pPr>
        <w:pStyle w:val="Bibliografie1"/>
        <w:rPr>
          <w:shd w:val="clear" w:color="auto" w:fill="FFFFFF"/>
        </w:rPr>
      </w:pPr>
      <w:r w:rsidRPr="006409D2">
        <w:rPr>
          <w:shd w:val="clear" w:color="auto" w:fill="FFFFFF"/>
        </w:rPr>
        <w:t>Procházka, Aleš, Martin Schätz, Oldřich Vyšata, and Martin Vališ. 2016. "Microsoft Kinect Visual And Depth Sensors For Breathing And Heart Rate Analysis".</w:t>
      </w:r>
      <w:r w:rsidR="00047E78">
        <w:rPr>
          <w:shd w:val="clear" w:color="auto" w:fill="FFFFFF"/>
        </w:rPr>
        <w:t xml:space="preserve"> </w:t>
      </w:r>
      <w:r w:rsidRPr="006409D2">
        <w:rPr>
          <w:i/>
          <w:iCs/>
          <w:shd w:val="clear" w:color="auto" w:fill="FFFFFF"/>
        </w:rPr>
        <w:t>Sensors</w:t>
      </w:r>
      <w:r w:rsidRPr="006409D2">
        <w:rPr>
          <w:shd w:val="clear" w:color="auto" w:fill="FFFFFF"/>
        </w:rPr>
        <w:t> 16 (7): 996. doi:10.3390/s16070996.</w:t>
      </w:r>
    </w:p>
    <w:p w:rsidR="006409D2" w:rsidRPr="006409D2" w:rsidRDefault="006409D2" w:rsidP="006409D2">
      <w:pPr>
        <w:pStyle w:val="Bibliografie1"/>
        <w:rPr>
          <w:shd w:val="clear" w:color="auto" w:fill="FFFFFF"/>
        </w:rPr>
      </w:pPr>
      <w:r w:rsidRPr="006409D2">
        <w:rPr>
          <w:shd w:val="clear" w:color="auto" w:fill="FFFFFF"/>
        </w:rPr>
        <w:t>Prochazka, Pavel, Tomas Uricar, David Halls, and Jan Sykora. 2017. "Design Of Adaptive Constellations And Error Protection Coding For Wireless Ne</w:t>
      </w:r>
      <w:r w:rsidRPr="006409D2">
        <w:rPr>
          <w:shd w:val="clear" w:color="auto" w:fill="FFFFFF"/>
        </w:rPr>
        <w:t>t</w:t>
      </w:r>
      <w:r w:rsidRPr="006409D2">
        <w:rPr>
          <w:shd w:val="clear" w:color="auto" w:fill="FFFFFF"/>
        </w:rPr>
        <w:t>work Coding In 5-Node Butterfly Networks". </w:t>
      </w:r>
      <w:r w:rsidRPr="006409D2">
        <w:rPr>
          <w:i/>
          <w:iCs/>
          <w:shd w:val="clear" w:color="auto" w:fill="FFFFFF"/>
        </w:rPr>
        <w:t>EURASIP Journal On Wireless Communications And Networking</w:t>
      </w:r>
      <w:r w:rsidRPr="006409D2">
        <w:rPr>
          <w:shd w:val="clear" w:color="auto" w:fill="FFFFFF"/>
        </w:rPr>
        <w:t> 2017 (1). doi:10.1186/s13638-017-0935-y.</w:t>
      </w:r>
    </w:p>
    <w:p w:rsidR="006409D2" w:rsidRPr="006409D2" w:rsidRDefault="006409D2" w:rsidP="006409D2">
      <w:pPr>
        <w:pStyle w:val="Bibliografie1"/>
        <w:rPr>
          <w:shd w:val="clear" w:color="auto" w:fill="FFFFFF"/>
        </w:rPr>
      </w:pPr>
      <w:r w:rsidRPr="006409D2">
        <w:rPr>
          <w:shd w:val="clear" w:color="auto" w:fill="FFFFFF"/>
        </w:rPr>
        <w:t>Procházka, Aleš, Saeed Vaseghi, Hana Charvátová, Ondřej Ťupa, and Oldřich Vyšata. 2017. "Cycling Segments Multimodal Analysis And Classification Using Neural Networks". </w:t>
      </w:r>
      <w:r w:rsidRPr="006409D2">
        <w:rPr>
          <w:i/>
          <w:iCs/>
          <w:shd w:val="clear" w:color="auto" w:fill="FFFFFF"/>
        </w:rPr>
        <w:t>Applied Sciences</w:t>
      </w:r>
      <w:r w:rsidRPr="006409D2">
        <w:rPr>
          <w:shd w:val="clear" w:color="auto" w:fill="FFFFFF"/>
        </w:rPr>
        <w:t> 7 (6): 581. doi:10.3390/app7060581.</w:t>
      </w:r>
    </w:p>
    <w:p w:rsidR="006409D2" w:rsidRPr="006409D2" w:rsidRDefault="006409D2" w:rsidP="006409D2">
      <w:pPr>
        <w:pStyle w:val="Bibliografie1"/>
        <w:rPr>
          <w:shd w:val="clear" w:color="auto" w:fill="FFFFFF"/>
        </w:rPr>
      </w:pPr>
      <w:r w:rsidRPr="006409D2">
        <w:rPr>
          <w:shd w:val="clear" w:color="auto" w:fill="FFFFFF"/>
        </w:rPr>
        <w:t>Punčochová, Kateřina, Marie Prajzlerová, Josef Beránek, and František Štěpánek. 2016. "The Impact Of Polymeric Excipients On The Particle Size Of Poorly Soluble Drugs After Ph-Induced Precipitation". </w:t>
      </w:r>
      <w:r w:rsidRPr="006409D2">
        <w:rPr>
          <w:i/>
          <w:iCs/>
          <w:shd w:val="clear" w:color="auto" w:fill="FFFFFF"/>
        </w:rPr>
        <w:t>European Journal Of Pharmaceutical Sciences</w:t>
      </w:r>
      <w:r w:rsidRPr="006409D2">
        <w:rPr>
          <w:shd w:val="clear" w:color="auto" w:fill="FFFFFF"/>
        </w:rPr>
        <w:t> 95: 138-144. doi:10.1016/j.ejps.2016.08.028.</w:t>
      </w:r>
    </w:p>
    <w:p w:rsidR="006409D2" w:rsidRPr="006409D2" w:rsidRDefault="006409D2" w:rsidP="006409D2">
      <w:pPr>
        <w:pStyle w:val="Bibliografie1"/>
        <w:rPr>
          <w:shd w:val="clear" w:color="auto" w:fill="FFFFFF"/>
        </w:rPr>
      </w:pPr>
      <w:r w:rsidRPr="006409D2">
        <w:rPr>
          <w:shd w:val="clear" w:color="auto" w:fill="FFFFFF"/>
        </w:rPr>
        <w:t>Prokes, Ales. 2006. "Generalized Sampling Theorem For Bandpass Si</w:t>
      </w:r>
      <w:r w:rsidRPr="006409D2">
        <w:rPr>
          <w:shd w:val="clear" w:color="auto" w:fill="FFFFFF"/>
        </w:rPr>
        <w:t>g</w:t>
      </w:r>
      <w:r w:rsidRPr="006409D2">
        <w:rPr>
          <w:shd w:val="clear" w:color="auto" w:fill="FFFFFF"/>
        </w:rPr>
        <w:t>nals". </w:t>
      </w:r>
      <w:r w:rsidRPr="006409D2">
        <w:rPr>
          <w:i/>
          <w:iCs/>
          <w:shd w:val="clear" w:color="auto" w:fill="FFFFFF"/>
        </w:rPr>
        <w:t>EURASIP Journal On Advances In Signal Processing</w:t>
      </w:r>
      <w:r w:rsidRPr="006409D2">
        <w:rPr>
          <w:shd w:val="clear" w:color="auto" w:fill="FFFFFF"/>
        </w:rPr>
        <w:t> 2006 (1). doi:10.1155/asp/2006/59587.</w:t>
      </w:r>
    </w:p>
    <w:p w:rsidR="006409D2" w:rsidRPr="006409D2" w:rsidRDefault="006409D2" w:rsidP="006409D2">
      <w:pPr>
        <w:pStyle w:val="Bibliografie1"/>
        <w:rPr>
          <w:shd w:val="clear" w:color="auto" w:fill="FFFFFF"/>
        </w:rPr>
      </w:pPr>
      <w:r w:rsidRPr="006409D2">
        <w:rPr>
          <w:shd w:val="clear" w:color="auto" w:fill="FFFFFF"/>
        </w:rPr>
        <w:t>Průša, Jiří, and Petr Bouř. 2018. "Transition Dipole Coupling Modeling Of Optical Activity Enhancements In Macromolecular Protein Systems". </w:t>
      </w:r>
      <w:r w:rsidRPr="006409D2">
        <w:rPr>
          <w:i/>
          <w:iCs/>
          <w:shd w:val="clear" w:color="auto" w:fill="FFFFFF"/>
        </w:rPr>
        <w:t>Chirality</w:t>
      </w:r>
      <w:r w:rsidRPr="006409D2">
        <w:rPr>
          <w:shd w:val="clear" w:color="auto" w:fill="FFFFFF"/>
        </w:rPr>
        <w:t> 30 (1): 55-64. doi:10.1002/chir.22778.</w:t>
      </w:r>
    </w:p>
    <w:p w:rsidR="006409D2" w:rsidRPr="006409D2" w:rsidRDefault="006409D2" w:rsidP="006409D2">
      <w:pPr>
        <w:pStyle w:val="Bibliografie1"/>
        <w:rPr>
          <w:shd w:val="clear" w:color="auto" w:fill="FFFFFF"/>
        </w:rPr>
      </w:pPr>
      <w:r w:rsidRPr="006409D2">
        <w:rPr>
          <w:shd w:val="clear" w:color="auto" w:fill="FFFFFF"/>
        </w:rPr>
        <w:t>Raida, Zbyněk, Dušan Černohorský, and Kenneth Froehling et al. 2003. "Electronic Textbook Of Electromagnetic Waves". </w:t>
      </w:r>
      <w:r w:rsidRPr="006409D2">
        <w:rPr>
          <w:i/>
          <w:iCs/>
          <w:shd w:val="clear" w:color="auto" w:fill="FFFFFF"/>
        </w:rPr>
        <w:t>Radioengineering</w:t>
      </w:r>
      <w:r w:rsidRPr="006409D2">
        <w:rPr>
          <w:shd w:val="clear" w:color="auto" w:fill="FFFFFF"/>
        </w:rPr>
        <w:t> 12 (4): 67-73.</w:t>
      </w:r>
    </w:p>
    <w:p w:rsidR="006409D2" w:rsidRPr="006409D2" w:rsidRDefault="006409D2" w:rsidP="006409D2">
      <w:pPr>
        <w:pStyle w:val="Bibliografie1"/>
        <w:rPr>
          <w:shd w:val="clear" w:color="auto" w:fill="FFFFFF"/>
        </w:rPr>
      </w:pPr>
      <w:r w:rsidRPr="006409D2">
        <w:rPr>
          <w:shd w:val="clear" w:color="auto" w:fill="FFFFFF"/>
        </w:rPr>
        <w:t>Raida, Zbyněk, Jaroslav Láčík, Jiří Horák, Petr Chmela, and Lukáš Oliva. 2006. "Time-Domain Characterization Of Antennas In Metamaterial Media". </w:t>
      </w:r>
      <w:r w:rsidRPr="006409D2">
        <w:rPr>
          <w:i/>
          <w:iCs/>
          <w:shd w:val="clear" w:color="auto" w:fill="FFFFFF"/>
        </w:rPr>
        <w:t>Microwave And Optical Technology Letters</w:t>
      </w:r>
      <w:r w:rsidRPr="006409D2">
        <w:rPr>
          <w:shd w:val="clear" w:color="auto" w:fill="FFFFFF"/>
        </w:rPr>
        <w:t> 48 (12): 2530-2532. doi:10.1002/mop.22007.</w:t>
      </w:r>
    </w:p>
    <w:p w:rsidR="006409D2" w:rsidRPr="006409D2" w:rsidRDefault="006409D2" w:rsidP="006409D2">
      <w:pPr>
        <w:pStyle w:val="Bibliografie1"/>
        <w:rPr>
          <w:shd w:val="clear" w:color="auto" w:fill="FFFFFF"/>
        </w:rPr>
      </w:pPr>
      <w:r w:rsidRPr="006409D2">
        <w:rPr>
          <w:shd w:val="clear" w:color="auto" w:fill="FFFFFF"/>
        </w:rPr>
        <w:t>Raida, Zbyněk, Zbyněk Lukeš, and Viktor Otevřel. 2004. "Modeling Broadband Microwave Structures By Artificial Neural Networks". </w:t>
      </w:r>
      <w:r w:rsidRPr="006409D2">
        <w:rPr>
          <w:i/>
          <w:iCs/>
          <w:shd w:val="clear" w:color="auto" w:fill="FFFFFF"/>
        </w:rPr>
        <w:t>Radioengineering</w:t>
      </w:r>
      <w:r w:rsidRPr="006409D2">
        <w:rPr>
          <w:shd w:val="clear" w:color="auto" w:fill="FFFFFF"/>
        </w:rPr>
        <w:t> 13 (2): 3-11.</w:t>
      </w:r>
    </w:p>
    <w:p w:rsidR="006409D2" w:rsidRPr="006409D2" w:rsidRDefault="006409D2" w:rsidP="006409D2">
      <w:pPr>
        <w:pStyle w:val="Bibliografie1"/>
        <w:rPr>
          <w:shd w:val="clear" w:color="auto" w:fill="FFFFFF"/>
        </w:rPr>
      </w:pPr>
      <w:r w:rsidRPr="006409D2">
        <w:rPr>
          <w:shd w:val="clear" w:color="auto" w:fill="FFFFFF"/>
        </w:rPr>
        <w:t>Rehák, Martin, Premysl Volf, and Michal Pechoucek. 2006. "Multilevel Approach To Agent-Based Task Allocation In Transportation". </w:t>
      </w:r>
      <w:r w:rsidRPr="006409D2">
        <w:rPr>
          <w:i/>
          <w:iCs/>
          <w:shd w:val="clear" w:color="auto" w:fill="FFFFFF"/>
        </w:rPr>
        <w:t>Cooperative Information Agents X, Proceedings</w:t>
      </w:r>
      <w:r w:rsidRPr="006409D2">
        <w:rPr>
          <w:shd w:val="clear" w:color="auto" w:fill="FFFFFF"/>
        </w:rPr>
        <w:t>4149: 273-287.</w:t>
      </w:r>
    </w:p>
    <w:p w:rsidR="006409D2" w:rsidRPr="006409D2" w:rsidRDefault="006409D2" w:rsidP="006409D2">
      <w:pPr>
        <w:pStyle w:val="Bibliografie1"/>
        <w:rPr>
          <w:shd w:val="clear" w:color="auto" w:fill="FFFFFF"/>
        </w:rPr>
      </w:pPr>
      <w:r w:rsidRPr="006409D2">
        <w:rPr>
          <w:shd w:val="clear" w:color="auto" w:fill="FFFFFF"/>
        </w:rPr>
        <w:t xml:space="preserve">Rektorova, Irena, Jiri Mekyska, Eva Janousova, Milena Kostalova, Ilona Eliasova, Martina Mrackova, Dagmar Berankova, Tereza Necasova, Zdenek Smekal, and Radek Marecek. 2016. "Speech Prosody Impairment Predicts Cognitive Decline In </w:t>
      </w:r>
      <w:r w:rsidRPr="006409D2">
        <w:rPr>
          <w:shd w:val="clear" w:color="auto" w:fill="FFFFFF"/>
        </w:rPr>
        <w:lastRenderedPageBreak/>
        <w:t>Parkinson’S Disease". </w:t>
      </w:r>
      <w:r w:rsidRPr="006409D2">
        <w:rPr>
          <w:i/>
          <w:iCs/>
          <w:shd w:val="clear" w:color="auto" w:fill="FFFFFF"/>
        </w:rPr>
        <w:t>Parkinsonism &amp; Related Disorders</w:t>
      </w:r>
      <w:r w:rsidRPr="006409D2">
        <w:rPr>
          <w:shd w:val="clear" w:color="auto" w:fill="FFFFFF"/>
        </w:rPr>
        <w:t> 29: 90-95. doi:10.1016/j.parkreldis.2016.05.018.</w:t>
      </w:r>
    </w:p>
    <w:p w:rsidR="006409D2" w:rsidRPr="006409D2" w:rsidRDefault="006409D2" w:rsidP="006409D2">
      <w:pPr>
        <w:pStyle w:val="Bibliografie1"/>
        <w:rPr>
          <w:shd w:val="clear" w:color="auto" w:fill="FFFFFF"/>
        </w:rPr>
      </w:pPr>
      <w:r w:rsidRPr="006409D2">
        <w:rPr>
          <w:shd w:val="clear" w:color="auto" w:fill="FFFFFF"/>
        </w:rPr>
        <w:t>Ripka, Pavel, Karel Draxler, and Renata Styblíková. 2016. "DC-Compensated Current Transformer". </w:t>
      </w:r>
      <w:r w:rsidRPr="006409D2">
        <w:rPr>
          <w:i/>
          <w:iCs/>
          <w:shd w:val="clear" w:color="auto" w:fill="FFFFFF"/>
        </w:rPr>
        <w:t>Sensors</w:t>
      </w:r>
      <w:r w:rsidRPr="006409D2">
        <w:rPr>
          <w:shd w:val="clear" w:color="auto" w:fill="FFFFFF"/>
        </w:rPr>
        <w:t> 16 (1): 114. doi:10.3390/s16010114.</w:t>
      </w:r>
    </w:p>
    <w:p w:rsidR="006409D2" w:rsidRPr="006409D2" w:rsidRDefault="006409D2" w:rsidP="006409D2">
      <w:pPr>
        <w:pStyle w:val="Bibliografie1"/>
        <w:rPr>
          <w:shd w:val="clear" w:color="auto" w:fill="FFFFFF"/>
        </w:rPr>
      </w:pPr>
      <w:r w:rsidRPr="006409D2">
        <w:rPr>
          <w:shd w:val="clear" w:color="auto" w:fill="FFFFFF"/>
        </w:rPr>
        <w:t>Ripka, Pavel, Václav Grim, and Vojtěch Petrucha. 2017. "A Busbar Current Sensor With Frequency Compensation". </w:t>
      </w:r>
      <w:r w:rsidRPr="006409D2">
        <w:rPr>
          <w:i/>
          <w:iCs/>
          <w:shd w:val="clear" w:color="auto" w:fill="FFFFFF"/>
        </w:rPr>
        <w:t>IEEE Transactions On Magnetics</w:t>
      </w:r>
      <w:r w:rsidRPr="006409D2">
        <w:rPr>
          <w:shd w:val="clear" w:color="auto" w:fill="FFFFFF"/>
        </w:rPr>
        <w:t> 53 (4): 1-5. doi:10.1109/tmag.2016.2620959.</w:t>
      </w:r>
    </w:p>
    <w:p w:rsidR="006409D2" w:rsidRPr="006409D2" w:rsidRDefault="006409D2" w:rsidP="006409D2">
      <w:pPr>
        <w:pStyle w:val="Bibliografie1"/>
        <w:rPr>
          <w:shd w:val="clear" w:color="auto" w:fill="FFFFFF"/>
        </w:rPr>
      </w:pPr>
      <w:r w:rsidRPr="006409D2">
        <w:rPr>
          <w:shd w:val="clear" w:color="auto" w:fill="FFFFFF"/>
        </w:rPr>
        <w:t>Ripka, Pavel, and Andrey Chirtsov. 2018. "Busbar Current Transducer With Suppre</w:t>
      </w:r>
      <w:r w:rsidRPr="006409D2">
        <w:rPr>
          <w:shd w:val="clear" w:color="auto" w:fill="FFFFFF"/>
        </w:rPr>
        <w:t>s</w:t>
      </w:r>
      <w:r w:rsidRPr="006409D2">
        <w:rPr>
          <w:shd w:val="clear" w:color="auto" w:fill="FFFFFF"/>
        </w:rPr>
        <w:t>sion Of External Fields And Gradients". </w:t>
      </w:r>
      <w:r w:rsidRPr="006409D2">
        <w:rPr>
          <w:i/>
          <w:iCs/>
          <w:shd w:val="clear" w:color="auto" w:fill="FFFFFF"/>
        </w:rPr>
        <w:t>IEEE Transactions On Magnetics</w:t>
      </w:r>
      <w:r w:rsidRPr="006409D2">
        <w:rPr>
          <w:shd w:val="clear" w:color="auto" w:fill="FFFFFF"/>
        </w:rPr>
        <w:t> 54 (11): 1-4. doi:10.1109/tmag.2018.2844254.</w:t>
      </w:r>
    </w:p>
    <w:p w:rsidR="006409D2" w:rsidRPr="006409D2" w:rsidRDefault="006409D2" w:rsidP="006409D2">
      <w:pPr>
        <w:pStyle w:val="Bibliografie1"/>
        <w:rPr>
          <w:shd w:val="clear" w:color="auto" w:fill="FFFFFF"/>
        </w:rPr>
      </w:pPr>
      <w:r w:rsidRPr="006409D2">
        <w:rPr>
          <w:shd w:val="clear" w:color="auto" w:fill="FFFFFF"/>
        </w:rPr>
        <w:t>Ripka, Pavel, and Andrey Chirtsov. 2017. "Influence Of External Current On Yokeless Electric Current Transducers". </w:t>
      </w:r>
      <w:r w:rsidRPr="006409D2">
        <w:rPr>
          <w:i/>
          <w:iCs/>
          <w:shd w:val="clear" w:color="auto" w:fill="FFFFFF"/>
        </w:rPr>
        <w:t>IEEE Transactions On Magnetics</w:t>
      </w:r>
      <w:r w:rsidRPr="006409D2">
        <w:rPr>
          <w:shd w:val="clear" w:color="auto" w:fill="FFFFFF"/>
        </w:rPr>
        <w:t> 53 (11): 1-4. doi:10.1109/tmag.2017.2715075.</w:t>
      </w:r>
    </w:p>
    <w:p w:rsidR="006409D2" w:rsidRPr="006409D2" w:rsidRDefault="006409D2" w:rsidP="006409D2">
      <w:pPr>
        <w:pStyle w:val="Bibliografie1"/>
        <w:rPr>
          <w:shd w:val="clear" w:color="auto" w:fill="FFFFFF"/>
        </w:rPr>
      </w:pPr>
      <w:r w:rsidRPr="006409D2">
        <w:rPr>
          <w:shd w:val="clear" w:color="auto" w:fill="FFFFFF"/>
        </w:rPr>
        <w:t>Ripka, Pavel, Andrey Chirtsov, and Vaclav Grim. 2017. "Contactless Piston Position Transducer With Axial Excitation". </w:t>
      </w:r>
      <w:r w:rsidRPr="006409D2">
        <w:rPr>
          <w:i/>
          <w:iCs/>
          <w:shd w:val="clear" w:color="auto" w:fill="FFFFFF"/>
        </w:rPr>
        <w:t>IEEE Transactions On Magnetics</w:t>
      </w:r>
      <w:r w:rsidRPr="006409D2">
        <w:rPr>
          <w:shd w:val="clear" w:color="auto" w:fill="FFFFFF"/>
        </w:rPr>
        <w:t> 53 (11): 1-4. doi:10.1109/tmag.2017.2715073.</w:t>
      </w:r>
    </w:p>
    <w:p w:rsidR="006409D2" w:rsidRPr="006409D2" w:rsidRDefault="006409D2" w:rsidP="006409D2">
      <w:pPr>
        <w:pStyle w:val="Bibliografie1"/>
        <w:rPr>
          <w:shd w:val="clear" w:color="auto" w:fill="FFFFFF"/>
        </w:rPr>
      </w:pPr>
      <w:r w:rsidRPr="006409D2">
        <w:rPr>
          <w:shd w:val="clear" w:color="auto" w:fill="FFFFFF"/>
        </w:rPr>
        <w:t>Ripka, Pavel, Andrey Chirtsov, Mehran Mirzaei, and Jan Vyhnanek. 2018. "Inductance Position Sensor For Pneumatic Cylinder". </w:t>
      </w:r>
      <w:r w:rsidRPr="006409D2">
        <w:rPr>
          <w:i/>
          <w:iCs/>
          <w:shd w:val="clear" w:color="auto" w:fill="FFFFFF"/>
        </w:rPr>
        <w:t>AIP Advances</w:t>
      </w:r>
      <w:r w:rsidRPr="006409D2">
        <w:rPr>
          <w:shd w:val="clear" w:color="auto" w:fill="FFFFFF"/>
        </w:rPr>
        <w:t> 8 (4): 048001. doi:10.1063/1.4993559.</w:t>
      </w:r>
    </w:p>
    <w:p w:rsidR="006409D2" w:rsidRPr="006409D2" w:rsidRDefault="006409D2" w:rsidP="006409D2">
      <w:pPr>
        <w:pStyle w:val="Bibliografie1"/>
        <w:rPr>
          <w:shd w:val="clear" w:color="auto" w:fill="FFFFFF"/>
        </w:rPr>
      </w:pPr>
      <w:r w:rsidRPr="006409D2">
        <w:rPr>
          <w:shd w:val="clear" w:color="auto" w:fill="FFFFFF"/>
        </w:rPr>
        <w:t>Ripka, Pavel, Michal Přibil, Vojtěch Petrucha, Václav</w:t>
      </w:r>
      <w:r w:rsidR="00A24671">
        <w:rPr>
          <w:shd w:val="clear" w:color="auto" w:fill="FFFFFF"/>
        </w:rPr>
        <w:t xml:space="preserve"> Grim, and Karel Draxler. 2016. </w:t>
      </w:r>
      <w:r w:rsidRPr="006409D2">
        <w:rPr>
          <w:shd w:val="clear" w:color="auto" w:fill="FFFFFF"/>
        </w:rPr>
        <w:t>"A Fluxgate Current Sensor With An Amphitheater Busbar". </w:t>
      </w:r>
      <w:r w:rsidRPr="006409D2">
        <w:rPr>
          <w:i/>
          <w:iCs/>
          <w:shd w:val="clear" w:color="auto" w:fill="FFFFFF"/>
        </w:rPr>
        <w:t>IEEE Transactions On Magnetics</w:t>
      </w:r>
      <w:r w:rsidRPr="006409D2">
        <w:rPr>
          <w:shd w:val="clear" w:color="auto" w:fill="FFFFFF"/>
        </w:rPr>
        <w:t> 52 (7): 1-4. doi:10.1109/tmag.2016.2540523.</w:t>
      </w:r>
    </w:p>
    <w:p w:rsidR="006409D2" w:rsidRPr="006409D2" w:rsidRDefault="006409D2" w:rsidP="006409D2">
      <w:pPr>
        <w:pStyle w:val="Bibliografie1"/>
        <w:rPr>
          <w:shd w:val="clear" w:color="auto" w:fill="FFFFFF"/>
        </w:rPr>
      </w:pPr>
      <w:r w:rsidRPr="006409D2">
        <w:rPr>
          <w:shd w:val="clear" w:color="auto" w:fill="FFFFFF"/>
        </w:rPr>
        <w:t>Ripka, Pavel, Michal Přibil, Viola Schaffer, and Martijn Snoeij. 2016. "Fl</w:t>
      </w:r>
      <w:r w:rsidRPr="006409D2">
        <w:rPr>
          <w:shd w:val="clear" w:color="auto" w:fill="FFFFFF"/>
        </w:rPr>
        <w:t>u</w:t>
      </w:r>
      <w:r w:rsidRPr="006409D2">
        <w:rPr>
          <w:shd w:val="clear" w:color="auto" w:fill="FFFFFF"/>
        </w:rPr>
        <w:t>gate Sensor With Pulse Feedback". </w:t>
      </w:r>
      <w:r w:rsidRPr="006409D2">
        <w:rPr>
          <w:i/>
          <w:iCs/>
          <w:shd w:val="clear" w:color="auto" w:fill="FFFFFF"/>
        </w:rPr>
        <w:t>IEEE Transactions On Magnetics</w:t>
      </w:r>
      <w:r w:rsidRPr="006409D2">
        <w:rPr>
          <w:shd w:val="clear" w:color="auto" w:fill="FFFFFF"/>
        </w:rPr>
        <w:t> 52 (5): 1-4. doi:10.1109/tmag.2016.2524516.</w:t>
      </w:r>
    </w:p>
    <w:p w:rsidR="006409D2" w:rsidRPr="006409D2" w:rsidRDefault="006409D2" w:rsidP="006409D2">
      <w:pPr>
        <w:pStyle w:val="Bibliografie1"/>
        <w:rPr>
          <w:shd w:val="clear" w:color="auto" w:fill="FFFFFF"/>
        </w:rPr>
      </w:pPr>
      <w:r w:rsidRPr="006409D2">
        <w:rPr>
          <w:shd w:val="clear" w:color="auto" w:fill="FFFFFF"/>
        </w:rPr>
        <w:t>Rusz, Jan, Tereza Tykalová, Jiří Klempíř, Roman Čmejla, and Evžen Růžička. 2016. "Effects Of Dopaminergic Replacement Therapy On Motor Speec</w:t>
      </w:r>
      <w:r w:rsidR="00A24671">
        <w:rPr>
          <w:shd w:val="clear" w:color="auto" w:fill="FFFFFF"/>
        </w:rPr>
        <w:t>h Disorders In Parkinson’s</w:t>
      </w:r>
      <w:r w:rsidRPr="006409D2">
        <w:rPr>
          <w:shd w:val="clear" w:color="auto" w:fill="FFFFFF"/>
        </w:rPr>
        <w:t xml:space="preserve"> Disease: Longitudinal Follow-Up Study On Previously Untreated Patients". </w:t>
      </w:r>
      <w:r w:rsidRPr="006409D2">
        <w:rPr>
          <w:i/>
          <w:iCs/>
          <w:shd w:val="clear" w:color="auto" w:fill="FFFFFF"/>
        </w:rPr>
        <w:t>Journal Of Neural Transmission</w:t>
      </w:r>
      <w:r w:rsidRPr="006409D2">
        <w:rPr>
          <w:shd w:val="clear" w:color="auto" w:fill="FFFFFF"/>
        </w:rPr>
        <w:t> 123 (4): 379-387. doi:10.1007/s00702-016-1515-8.</w:t>
      </w:r>
    </w:p>
    <w:p w:rsidR="006409D2" w:rsidRPr="006409D2" w:rsidRDefault="006409D2" w:rsidP="006409D2">
      <w:pPr>
        <w:pStyle w:val="Bibliografie1"/>
        <w:rPr>
          <w:shd w:val="clear" w:color="auto" w:fill="FFFFFF"/>
        </w:rPr>
      </w:pPr>
      <w:r w:rsidRPr="006409D2">
        <w:rPr>
          <w:shd w:val="clear" w:color="auto" w:fill="FFFFFF"/>
        </w:rPr>
        <w:t>Ryšavý, Petr, and Filip Železný. 2019. "Estimating Sequence Similarity From Read Sets For Clustering Next-Generation Sequencing Data". </w:t>
      </w:r>
      <w:r w:rsidRPr="006409D2">
        <w:rPr>
          <w:i/>
          <w:iCs/>
          <w:shd w:val="clear" w:color="auto" w:fill="FFFFFF"/>
        </w:rPr>
        <w:t>Data Mining And Knowledge Discovery</w:t>
      </w:r>
      <w:r w:rsidRPr="006409D2">
        <w:rPr>
          <w:shd w:val="clear" w:color="auto" w:fill="FFFFFF"/>
        </w:rPr>
        <w:t> 33 (1): 1-23. doi:10.1007/s10618-018-0584-8.</w:t>
      </w:r>
    </w:p>
    <w:p w:rsidR="006409D2" w:rsidRPr="006409D2" w:rsidRDefault="006409D2" w:rsidP="006409D2">
      <w:pPr>
        <w:pStyle w:val="Bibliografie1"/>
        <w:rPr>
          <w:shd w:val="clear" w:color="auto" w:fill="FFFFFF"/>
        </w:rPr>
      </w:pPr>
      <w:r w:rsidRPr="006409D2">
        <w:rPr>
          <w:shd w:val="clear" w:color="auto" w:fill="FFFFFF"/>
        </w:rPr>
        <w:lastRenderedPageBreak/>
        <w:t>Říčný, Václav. 2006. "Compression Standard MPEG-4 AVC (Advanced Video Coding)".</w:t>
      </w:r>
      <w:r w:rsidR="00A24671">
        <w:rPr>
          <w:shd w:val="clear" w:color="auto" w:fill="FFFFFF"/>
        </w:rPr>
        <w:t xml:space="preserve"> </w:t>
      </w:r>
      <w:r w:rsidRPr="006409D2">
        <w:rPr>
          <w:i/>
          <w:iCs/>
          <w:shd w:val="clear" w:color="auto" w:fill="FFFFFF"/>
        </w:rPr>
        <w:t>Radioengineering</w:t>
      </w:r>
      <w:r w:rsidRPr="006409D2">
        <w:rPr>
          <w:shd w:val="clear" w:color="auto" w:fill="FFFFFF"/>
        </w:rPr>
        <w:t> 15 (3): 54-56.</w:t>
      </w:r>
    </w:p>
    <w:p w:rsidR="006409D2" w:rsidRPr="006409D2" w:rsidRDefault="006409D2" w:rsidP="006409D2">
      <w:pPr>
        <w:pStyle w:val="Bibliografie1"/>
        <w:rPr>
          <w:shd w:val="clear" w:color="auto" w:fill="FFFFFF"/>
        </w:rPr>
      </w:pPr>
      <w:r w:rsidRPr="006409D2">
        <w:rPr>
          <w:shd w:val="clear" w:color="auto" w:fill="FFFFFF"/>
        </w:rPr>
        <w:t>Říčný, Václav. 2004. "Laboratory Of Digital Video And Television Technology".</w:t>
      </w:r>
      <w:r w:rsidR="00A24671">
        <w:rPr>
          <w:shd w:val="clear" w:color="auto" w:fill="FFFFFF"/>
        </w:rPr>
        <w:t xml:space="preserve"> </w:t>
      </w:r>
      <w:r w:rsidRPr="006409D2">
        <w:rPr>
          <w:i/>
          <w:iCs/>
          <w:shd w:val="clear" w:color="auto" w:fill="FFFFFF"/>
        </w:rPr>
        <w:t>Radioengineering</w:t>
      </w:r>
      <w:r w:rsidRPr="006409D2">
        <w:rPr>
          <w:shd w:val="clear" w:color="auto" w:fill="FFFFFF"/>
        </w:rPr>
        <w:t> 13 (4): 72-74.</w:t>
      </w:r>
    </w:p>
    <w:p w:rsidR="006409D2" w:rsidRPr="006409D2" w:rsidRDefault="006409D2" w:rsidP="006409D2">
      <w:pPr>
        <w:pStyle w:val="Bibliografie1"/>
        <w:rPr>
          <w:shd w:val="clear" w:color="auto" w:fill="FFFFFF"/>
        </w:rPr>
      </w:pPr>
      <w:r w:rsidRPr="006409D2">
        <w:rPr>
          <w:shd w:val="clear" w:color="auto" w:fill="FFFFFF"/>
        </w:rPr>
        <w:t>Salinger, Petr, and Pavel Tvrdík. 2006. "Broadcasting In All-Output-Port Cube-Connected Cycles With Distance-Insensitive Switching". </w:t>
      </w:r>
      <w:r w:rsidRPr="006409D2">
        <w:rPr>
          <w:i/>
          <w:iCs/>
          <w:shd w:val="clear" w:color="auto" w:fill="FFFFFF"/>
        </w:rPr>
        <w:t>Journal Of Parallel And Distributed Computing</w:t>
      </w:r>
      <w:r w:rsidRPr="006409D2">
        <w:rPr>
          <w:shd w:val="clear" w:color="auto" w:fill="FFFFFF"/>
        </w:rPr>
        <w:t>66 (8): 1103-1110. doi:10.1016/j.jpdc.2006.05.003.</w:t>
      </w:r>
    </w:p>
    <w:p w:rsidR="006409D2" w:rsidRPr="006409D2" w:rsidRDefault="006409D2" w:rsidP="006409D2">
      <w:pPr>
        <w:pStyle w:val="Bibliografie1"/>
        <w:rPr>
          <w:shd w:val="clear" w:color="auto" w:fill="FFFFFF"/>
        </w:rPr>
      </w:pPr>
      <w:r w:rsidRPr="006409D2">
        <w:rPr>
          <w:shd w:val="clear" w:color="auto" w:fill="FFFFFF"/>
        </w:rPr>
        <w:t>Sedmidubský, David, Zdeněk Sofer, Štěpán Huber, Jan Luxa, Radek Točík, Tomáš Mahnel, and Květoslav Růžička. 2019. "Chemical Bonding And Thermodynamic Properties Of Gallium And Indium Monochalcogenides". </w:t>
      </w:r>
      <w:r w:rsidRPr="006409D2">
        <w:rPr>
          <w:i/>
          <w:iCs/>
          <w:shd w:val="clear" w:color="auto" w:fill="FFFFFF"/>
        </w:rPr>
        <w:t>The Journal Of Chemical Thermodynamics</w:t>
      </w:r>
      <w:r w:rsidRPr="006409D2">
        <w:rPr>
          <w:shd w:val="clear" w:color="auto" w:fill="FFFFFF"/>
        </w:rPr>
        <w:t> 128: 97-102. doi:10.1016/j.jct.2018.08.013.</w:t>
      </w:r>
    </w:p>
    <w:p w:rsidR="006409D2" w:rsidRPr="006409D2" w:rsidRDefault="006409D2" w:rsidP="006409D2">
      <w:pPr>
        <w:pStyle w:val="Bibliografie1"/>
        <w:rPr>
          <w:shd w:val="clear" w:color="auto" w:fill="FFFFFF"/>
        </w:rPr>
      </w:pPr>
      <w:r w:rsidRPr="006409D2">
        <w:rPr>
          <w:shd w:val="clear" w:color="auto" w:fill="FFFFFF"/>
        </w:rPr>
        <w:t>Schejbal, Vladimír, Zbyněk Raida, and Zdeněk Nováček. 2003. "Compar</w:t>
      </w:r>
      <w:r w:rsidRPr="006409D2">
        <w:rPr>
          <w:shd w:val="clear" w:color="auto" w:fill="FFFFFF"/>
        </w:rPr>
        <w:t>i</w:t>
      </w:r>
      <w:r w:rsidRPr="006409D2">
        <w:rPr>
          <w:shd w:val="clear" w:color="auto" w:fill="FFFFFF"/>
        </w:rPr>
        <w:t>son Of CAD Formulas, Method Of Moments And Experiments For Rectangular Microstrip Antennas". </w:t>
      </w:r>
      <w:r w:rsidRPr="006409D2">
        <w:rPr>
          <w:i/>
          <w:iCs/>
          <w:shd w:val="clear" w:color="auto" w:fill="FFFFFF"/>
        </w:rPr>
        <w:t>Radioengineering</w:t>
      </w:r>
      <w:r w:rsidRPr="006409D2">
        <w:rPr>
          <w:shd w:val="clear" w:color="auto" w:fill="FFFFFF"/>
        </w:rPr>
        <w:t> 12 (1): 16-18.</w:t>
      </w:r>
    </w:p>
    <w:p w:rsidR="006409D2" w:rsidRPr="006409D2" w:rsidRDefault="006409D2" w:rsidP="006409D2">
      <w:pPr>
        <w:pStyle w:val="Bibliografie1"/>
        <w:rPr>
          <w:shd w:val="clear" w:color="auto" w:fill="FFFFFF"/>
        </w:rPr>
      </w:pPr>
      <w:r w:rsidRPr="006409D2">
        <w:rPr>
          <w:shd w:val="clear" w:color="auto" w:fill="FFFFFF"/>
        </w:rPr>
        <w:t>Sigmund, Milan, and Lubomir Brancik. 2016. "Requirements On Needed Frequency Bandwidth Depending On Pulse Waveforms And Their Allowed Disto</w:t>
      </w:r>
      <w:r w:rsidRPr="006409D2">
        <w:rPr>
          <w:shd w:val="clear" w:color="auto" w:fill="FFFFFF"/>
        </w:rPr>
        <w:t>r</w:t>
      </w:r>
      <w:r w:rsidRPr="006409D2">
        <w:rPr>
          <w:shd w:val="clear" w:color="auto" w:fill="FFFFFF"/>
        </w:rPr>
        <w:t>tion". </w:t>
      </w:r>
      <w:r w:rsidRPr="006409D2">
        <w:rPr>
          <w:i/>
          <w:iCs/>
          <w:shd w:val="clear" w:color="auto" w:fill="FFFFFF"/>
        </w:rPr>
        <w:t>Journal Of Electrical Engineering</w:t>
      </w:r>
      <w:r w:rsidRPr="006409D2">
        <w:rPr>
          <w:shd w:val="clear" w:color="auto" w:fill="FFFFFF"/>
        </w:rPr>
        <w:t> 67 (6): 459-462. doi:10.1515/jee-2016-0068.</w:t>
      </w:r>
    </w:p>
    <w:p w:rsidR="006409D2" w:rsidRPr="006409D2" w:rsidRDefault="006409D2" w:rsidP="006409D2">
      <w:pPr>
        <w:pStyle w:val="Bibliografie1"/>
        <w:rPr>
          <w:shd w:val="clear" w:color="auto" w:fill="FFFFFF"/>
        </w:rPr>
      </w:pPr>
      <w:r w:rsidRPr="006409D2">
        <w:rPr>
          <w:shd w:val="clear" w:color="auto" w:fill="FFFFFF"/>
        </w:rPr>
        <w:t>Skopal, Tomáš, Michal Krátký, Jaroslav Pokorný, and Václav Snášel. 2006. "A New Range Query Algorithm For Universal B-Trees". </w:t>
      </w:r>
      <w:r w:rsidRPr="006409D2">
        <w:rPr>
          <w:i/>
          <w:iCs/>
          <w:shd w:val="clear" w:color="auto" w:fill="FFFFFF"/>
        </w:rPr>
        <w:t>Information Systems</w:t>
      </w:r>
      <w:r w:rsidRPr="006409D2">
        <w:rPr>
          <w:shd w:val="clear" w:color="auto" w:fill="FFFFFF"/>
        </w:rPr>
        <w:t> 31 (6): 489-511. doi:10.1016/j.is.2004.12.001.</w:t>
      </w:r>
    </w:p>
    <w:p w:rsidR="006409D2" w:rsidRPr="006409D2" w:rsidRDefault="006409D2" w:rsidP="006409D2">
      <w:pPr>
        <w:pStyle w:val="Bibliografie1"/>
        <w:rPr>
          <w:shd w:val="clear" w:color="auto" w:fill="FFFFFF"/>
        </w:rPr>
      </w:pPr>
      <w:r w:rsidRPr="006409D2">
        <w:rPr>
          <w:shd w:val="clear" w:color="auto" w:fill="FFFFFF"/>
        </w:rPr>
        <w:t>Smékal, Zdeněk. 2006. "Difference Equations With Forward And Backward Diffe</w:t>
      </w:r>
      <w:r w:rsidRPr="006409D2">
        <w:rPr>
          <w:shd w:val="clear" w:color="auto" w:fill="FFFFFF"/>
        </w:rPr>
        <w:t>r</w:t>
      </w:r>
      <w:r w:rsidRPr="006409D2">
        <w:rPr>
          <w:shd w:val="clear" w:color="auto" w:fill="FFFFFF"/>
        </w:rPr>
        <w:t>ences And Their Usage In Digital Signal Processor Algorithms". </w:t>
      </w:r>
      <w:r w:rsidRPr="006409D2">
        <w:rPr>
          <w:i/>
          <w:iCs/>
          <w:shd w:val="clear" w:color="auto" w:fill="FFFFFF"/>
        </w:rPr>
        <w:t>Radioengineering</w:t>
      </w:r>
      <w:r w:rsidRPr="006409D2">
        <w:rPr>
          <w:shd w:val="clear" w:color="auto" w:fill="FFFFFF"/>
        </w:rPr>
        <w:t> 15 (2): 45-52.</w:t>
      </w:r>
    </w:p>
    <w:p w:rsidR="006409D2" w:rsidRPr="006409D2" w:rsidRDefault="006409D2" w:rsidP="006409D2">
      <w:pPr>
        <w:pStyle w:val="Bibliografie1"/>
        <w:rPr>
          <w:shd w:val="clear" w:color="auto" w:fill="FFFFFF"/>
        </w:rPr>
      </w:pPr>
      <w:r w:rsidRPr="006409D2">
        <w:rPr>
          <w:shd w:val="clear" w:color="auto" w:fill="FFFFFF"/>
        </w:rPr>
        <w:t>Snasel, Vaclav, Pavla Drazdilova, and Jan Platos. 2018. "Closed Trail Distance In A Biconnected Graph". </w:t>
      </w:r>
      <w:r w:rsidRPr="006409D2">
        <w:rPr>
          <w:i/>
          <w:iCs/>
          <w:shd w:val="clear" w:color="auto" w:fill="FFFFFF"/>
        </w:rPr>
        <w:t>PLOS ONE</w:t>
      </w:r>
      <w:r w:rsidRPr="006409D2">
        <w:rPr>
          <w:shd w:val="clear" w:color="auto" w:fill="FFFFFF"/>
        </w:rPr>
        <w:t> 13 (8): e0202181. doi:10.1371/journal.pone.0202181.</w:t>
      </w:r>
    </w:p>
    <w:p w:rsidR="006409D2" w:rsidRPr="006409D2" w:rsidRDefault="006409D2" w:rsidP="006409D2">
      <w:pPr>
        <w:pStyle w:val="Bibliografie1"/>
        <w:rPr>
          <w:shd w:val="clear" w:color="auto" w:fill="FFFFFF"/>
        </w:rPr>
      </w:pPr>
      <w:r w:rsidRPr="006409D2">
        <w:rPr>
          <w:shd w:val="clear" w:color="auto" w:fill="FFFFFF"/>
        </w:rPr>
        <w:t>Snášel, Václav, Jana Nowaková, Fatos Xhafa, and Leonard Barolli. 2017. "Geometrical And Topological Approaches To Big Data". </w:t>
      </w:r>
      <w:r w:rsidRPr="006409D2">
        <w:rPr>
          <w:i/>
          <w:iCs/>
          <w:shd w:val="clear" w:color="auto" w:fill="FFFFFF"/>
        </w:rPr>
        <w:t>Future Generation Computer Systems-The International Journal Of Escience</w:t>
      </w:r>
      <w:r w:rsidRPr="006409D2">
        <w:rPr>
          <w:shd w:val="clear" w:color="auto" w:fill="FFFFFF"/>
        </w:rPr>
        <w:t> 67: 286-296. doi:10.1016/j.future.2016.06.005.</w:t>
      </w:r>
    </w:p>
    <w:p w:rsidR="006409D2" w:rsidRPr="006409D2" w:rsidRDefault="006409D2" w:rsidP="006409D2">
      <w:pPr>
        <w:pStyle w:val="Bibliografie1"/>
        <w:rPr>
          <w:shd w:val="clear" w:color="auto" w:fill="FFFFFF"/>
        </w:rPr>
      </w:pPr>
      <w:r w:rsidRPr="006409D2">
        <w:rPr>
          <w:shd w:val="clear" w:color="auto" w:fill="FFFFFF"/>
        </w:rPr>
        <w:t>Snopková, Kateřina, Karel Sedlář, Juraj Bosák, Eva Chaloupková, Ivo Sedláček, Ivo Provazník, and David Šmajs. 2017. "Free-Living Enterobacterium Pragia Fontium 24613: Complete Genome Sequence And Metabolic Profiling". </w:t>
      </w:r>
      <w:r w:rsidRPr="006409D2">
        <w:rPr>
          <w:i/>
          <w:iCs/>
          <w:shd w:val="clear" w:color="auto" w:fill="FFFFFF"/>
        </w:rPr>
        <w:t>Evolutionary Bioinformatics</w:t>
      </w:r>
      <w:r w:rsidRPr="006409D2">
        <w:rPr>
          <w:shd w:val="clear" w:color="auto" w:fill="FFFFFF"/>
        </w:rPr>
        <w:t> 13: 117693431770086. doi:10.1177/1176934317700863.</w:t>
      </w:r>
    </w:p>
    <w:p w:rsidR="006409D2" w:rsidRPr="006409D2" w:rsidRDefault="006409D2" w:rsidP="006409D2">
      <w:pPr>
        <w:pStyle w:val="Bibliografie1"/>
        <w:rPr>
          <w:shd w:val="clear" w:color="auto" w:fill="FFFFFF"/>
        </w:rPr>
      </w:pPr>
      <w:r w:rsidRPr="006409D2">
        <w:rPr>
          <w:shd w:val="clear" w:color="auto" w:fill="FFFFFF"/>
        </w:rPr>
        <w:lastRenderedPageBreak/>
        <w:t>Sokol, Vratislav, Petr Černý, Karel Hoffmann, and Zbyněk Škvor. 2005. "Assembly Influence On The Small-Signal Parameters Of A Packaged Transistor".</w:t>
      </w:r>
      <w:r w:rsidR="00A24671">
        <w:rPr>
          <w:shd w:val="clear" w:color="auto" w:fill="FFFFFF"/>
        </w:rPr>
        <w:t xml:space="preserve"> </w:t>
      </w:r>
      <w:r w:rsidRPr="006409D2">
        <w:rPr>
          <w:i/>
          <w:iCs/>
          <w:shd w:val="clear" w:color="auto" w:fill="FFFFFF"/>
        </w:rPr>
        <w:t>Radioengineering</w:t>
      </w:r>
      <w:r w:rsidRPr="006409D2">
        <w:rPr>
          <w:shd w:val="clear" w:color="auto" w:fill="FFFFFF"/>
        </w:rPr>
        <w:t> 14 (4): 75-80.</w:t>
      </w:r>
    </w:p>
    <w:p w:rsidR="006409D2" w:rsidRPr="006409D2" w:rsidRDefault="006409D2" w:rsidP="006409D2">
      <w:pPr>
        <w:pStyle w:val="Bibliografie1"/>
        <w:rPr>
          <w:shd w:val="clear" w:color="auto" w:fill="FFFFFF"/>
        </w:rPr>
      </w:pPr>
      <w:r w:rsidRPr="006409D2">
        <w:rPr>
          <w:shd w:val="clear" w:color="auto" w:fill="FFFFFF"/>
        </w:rPr>
        <w:t>Sokol, Vratislav, Karel Hoffmann, and Jiří Vajtr. 2003. "Noise Figure Measurement Of Highly Mismatched DUT". </w:t>
      </w:r>
      <w:r w:rsidRPr="006409D2">
        <w:rPr>
          <w:i/>
          <w:iCs/>
          <w:shd w:val="clear" w:color="auto" w:fill="FFFFFF"/>
        </w:rPr>
        <w:t>Radioengineering</w:t>
      </w:r>
      <w:r w:rsidRPr="006409D2">
        <w:rPr>
          <w:shd w:val="clear" w:color="auto" w:fill="FFFFFF"/>
        </w:rPr>
        <w:t> 12 (3): 12-15.</w:t>
      </w:r>
    </w:p>
    <w:p w:rsidR="006409D2" w:rsidRPr="006409D2" w:rsidRDefault="006409D2" w:rsidP="006409D2">
      <w:pPr>
        <w:pStyle w:val="Bibliografie1"/>
        <w:rPr>
          <w:shd w:val="clear" w:color="auto" w:fill="FFFFFF"/>
        </w:rPr>
      </w:pPr>
      <w:r w:rsidRPr="006409D2">
        <w:rPr>
          <w:shd w:val="clear" w:color="auto" w:fill="FFFFFF"/>
        </w:rPr>
        <w:t>Sotner, Roman, Jan Jerabek, Tomas Dostal, and Kamil Vrba. 2016. "Z-Copy Voltage Controlled Current Follower Differential Input Transconductance Amplifier In Controllable Biquadratic Band-Pass Filter". </w:t>
      </w:r>
      <w:r w:rsidRPr="006409D2">
        <w:rPr>
          <w:i/>
          <w:iCs/>
          <w:shd w:val="clear" w:color="auto" w:fill="FFFFFF"/>
        </w:rPr>
        <w:t>Elektronika Ir Elektrotechnika</w:t>
      </w:r>
      <w:r w:rsidRPr="006409D2">
        <w:rPr>
          <w:shd w:val="clear" w:color="auto" w:fill="FFFFFF"/>
        </w:rPr>
        <w:t> 22 (4). doi:10.5755/j01.eie.22.4.15911.</w:t>
      </w:r>
    </w:p>
    <w:p w:rsidR="006409D2" w:rsidRPr="006409D2" w:rsidRDefault="006409D2" w:rsidP="006409D2">
      <w:pPr>
        <w:pStyle w:val="Bibliografie1"/>
        <w:rPr>
          <w:shd w:val="clear" w:color="auto" w:fill="FFFFFF"/>
        </w:rPr>
      </w:pPr>
      <w:r w:rsidRPr="006409D2">
        <w:rPr>
          <w:shd w:val="clear" w:color="auto" w:fill="FFFFFF"/>
        </w:rPr>
        <w:t>Sourek, Gustav, and Filip Zelezny. 2019. "Efficient Extraction Of Network Event Types From Netflows". </w:t>
      </w:r>
      <w:r w:rsidRPr="006409D2">
        <w:rPr>
          <w:i/>
          <w:iCs/>
          <w:shd w:val="clear" w:color="auto" w:fill="FFFFFF"/>
        </w:rPr>
        <w:t>Security And Communication Networks</w:t>
      </w:r>
      <w:r w:rsidRPr="006409D2">
        <w:rPr>
          <w:shd w:val="clear" w:color="auto" w:fill="FFFFFF"/>
        </w:rPr>
        <w:t> 2019: 1-18. doi:10.1155/2019/8954914.</w:t>
      </w:r>
    </w:p>
    <w:p w:rsidR="006409D2" w:rsidRPr="006409D2" w:rsidRDefault="006409D2" w:rsidP="006409D2">
      <w:pPr>
        <w:pStyle w:val="Bibliografie1"/>
        <w:rPr>
          <w:shd w:val="clear" w:color="auto" w:fill="FFFFFF"/>
        </w:rPr>
      </w:pPr>
      <w:r w:rsidRPr="006409D2">
        <w:rPr>
          <w:shd w:val="clear" w:color="auto" w:fill="FFFFFF"/>
        </w:rPr>
        <w:t>Sporka, Adam J., Pavel Žikovský, and Pavel Slavík. 2006. "Explicative Document Reading Controlled By Non-Speech Audio Gestures". </w:t>
      </w:r>
      <w:r w:rsidRPr="006409D2">
        <w:rPr>
          <w:i/>
          <w:iCs/>
          <w:shd w:val="clear" w:color="auto" w:fill="FFFFFF"/>
        </w:rPr>
        <w:t>Text, Speech And Dialogue, Proceedings</w:t>
      </w:r>
      <w:r w:rsidRPr="006409D2">
        <w:rPr>
          <w:shd w:val="clear" w:color="auto" w:fill="FFFFFF"/>
        </w:rPr>
        <w:t> 4188: 695-702.</w:t>
      </w:r>
    </w:p>
    <w:p w:rsidR="006409D2" w:rsidRPr="006409D2" w:rsidRDefault="006409D2" w:rsidP="006409D2">
      <w:pPr>
        <w:pStyle w:val="Bibliografie1"/>
        <w:rPr>
          <w:shd w:val="clear" w:color="auto" w:fill="FFFFFF"/>
        </w:rPr>
      </w:pPr>
      <w:r w:rsidRPr="006409D2">
        <w:rPr>
          <w:shd w:val="clear" w:color="auto" w:fill="FFFFFF"/>
        </w:rPr>
        <w:t>Stejskal, Jaroslav, Miroslava Trchová, Patrycja Bober, Zuzana Morávková, Dušan Kopecký, Martin Vrňata, Jan Prokeš, Martin Varga, and Elizaveta Watzlová. 2016. "Polypyrrole Salts And Bases: Superior Conductivity Of Nanotubes And Their Stability Towards The Loss Of Conductivity By Deprotonation". </w:t>
      </w:r>
      <w:r w:rsidRPr="006409D2">
        <w:rPr>
          <w:i/>
          <w:iCs/>
          <w:shd w:val="clear" w:color="auto" w:fill="FFFFFF"/>
        </w:rPr>
        <w:t>RSC Advances</w:t>
      </w:r>
      <w:r w:rsidRPr="006409D2">
        <w:rPr>
          <w:shd w:val="clear" w:color="auto" w:fill="FFFFFF"/>
        </w:rPr>
        <w:t> 6 (91): 88382-88391. doi:10.1039/c6ra19461c.</w:t>
      </w:r>
    </w:p>
    <w:p w:rsidR="006409D2" w:rsidRPr="006409D2" w:rsidRDefault="006409D2" w:rsidP="006409D2">
      <w:pPr>
        <w:pStyle w:val="Bibliografie1"/>
        <w:rPr>
          <w:shd w:val="clear" w:color="auto" w:fill="FFFFFF"/>
        </w:rPr>
      </w:pPr>
      <w:r w:rsidRPr="006409D2">
        <w:rPr>
          <w:shd w:val="clear" w:color="auto" w:fill="FFFFFF"/>
        </w:rPr>
        <w:t>Svanda, Milan, Milan Polivka, Jaroslav Havlicek, and Jan Machac. 2017. "Chipless RFID Tag With An Improved Magnitude And Robustness Of RCS Response". </w:t>
      </w:r>
      <w:r w:rsidRPr="006409D2">
        <w:rPr>
          <w:i/>
          <w:iCs/>
          <w:shd w:val="clear" w:color="auto" w:fill="FFFFFF"/>
        </w:rPr>
        <w:t>Microwave And Optical Technology Letters</w:t>
      </w:r>
      <w:r w:rsidRPr="006409D2">
        <w:rPr>
          <w:shd w:val="clear" w:color="auto" w:fill="FFFFFF"/>
        </w:rPr>
        <w:t> 59 (2): 488-492. doi:10.1002/mop.30321.</w:t>
      </w:r>
    </w:p>
    <w:p w:rsidR="006409D2" w:rsidRPr="006409D2" w:rsidRDefault="006409D2" w:rsidP="006409D2">
      <w:pPr>
        <w:pStyle w:val="Bibliografie1"/>
        <w:rPr>
          <w:shd w:val="clear" w:color="auto" w:fill="FFFFFF"/>
        </w:rPr>
      </w:pPr>
      <w:r w:rsidRPr="006409D2">
        <w:rPr>
          <w:shd w:val="clear" w:color="auto" w:fill="FFFFFF"/>
        </w:rPr>
        <w:t>Sýkora, Jan, Daniela Jarušková, Michal Šejnoha, and Jiří Šejnoha. 2018. "Fire Risk Analysis Focused On Damage Of The Tunnel Lining". </w:t>
      </w:r>
      <w:r w:rsidRPr="006409D2">
        <w:rPr>
          <w:i/>
          <w:iCs/>
          <w:shd w:val="clear" w:color="auto" w:fill="FFFFFF"/>
        </w:rPr>
        <w:t>Fire Safety Journal</w:t>
      </w:r>
      <w:r w:rsidRPr="006409D2">
        <w:rPr>
          <w:shd w:val="clear" w:color="auto" w:fill="FFFFFF"/>
        </w:rPr>
        <w:t> 95: 51-65. doi:10.1016/j.firesaf.2017.10.008.</w:t>
      </w:r>
    </w:p>
    <w:p w:rsidR="006409D2" w:rsidRPr="006409D2" w:rsidRDefault="006409D2" w:rsidP="006409D2">
      <w:pPr>
        <w:pStyle w:val="Bibliografie1"/>
        <w:rPr>
          <w:shd w:val="clear" w:color="auto" w:fill="FFFFFF"/>
        </w:rPr>
      </w:pPr>
      <w:r w:rsidRPr="006409D2">
        <w:rPr>
          <w:shd w:val="clear" w:color="auto" w:fill="FFFFFF"/>
        </w:rPr>
        <w:t>Šebesta, Jiří, and Miroslav Kasal. 2005. "Effective DSP Methods Of PSK Feedback Timing Synchronization". </w:t>
      </w:r>
      <w:r w:rsidRPr="006409D2">
        <w:rPr>
          <w:i/>
          <w:iCs/>
          <w:shd w:val="clear" w:color="auto" w:fill="FFFFFF"/>
        </w:rPr>
        <w:t>Radioengineering</w:t>
      </w:r>
      <w:r w:rsidRPr="006409D2">
        <w:rPr>
          <w:shd w:val="clear" w:color="auto" w:fill="FFFFFF"/>
        </w:rPr>
        <w:t> 14 (3): 37-40.</w:t>
      </w:r>
    </w:p>
    <w:p w:rsidR="006409D2" w:rsidRPr="006409D2" w:rsidRDefault="006409D2" w:rsidP="006409D2">
      <w:pPr>
        <w:pStyle w:val="Bibliografie1"/>
        <w:rPr>
          <w:shd w:val="clear" w:color="auto" w:fill="FFFFFF"/>
        </w:rPr>
      </w:pPr>
      <w:r w:rsidRPr="006409D2">
        <w:rPr>
          <w:shd w:val="clear" w:color="auto" w:fill="FFFFFF"/>
        </w:rPr>
        <w:t>Šimek, Petr, Jiří Škramlík, and Viktor Valouch. 2019. "A Frequency Locked Loop Strategy For Synchronization Of Inverters Used In Distributed Energy Sources". </w:t>
      </w:r>
      <w:r w:rsidRPr="006409D2">
        <w:rPr>
          <w:i/>
          <w:iCs/>
          <w:shd w:val="clear" w:color="auto" w:fill="FFFFFF"/>
        </w:rPr>
        <w:t>International Journal Of Electrical Power &amp; Energy Systems</w:t>
      </w:r>
      <w:r w:rsidRPr="006409D2">
        <w:rPr>
          <w:shd w:val="clear" w:color="auto" w:fill="FFFFFF"/>
        </w:rPr>
        <w:t> 107: 120-130. doi:10.1016/j.ijepes.2018.11.004.</w:t>
      </w:r>
    </w:p>
    <w:p w:rsidR="006409D2" w:rsidRPr="006409D2" w:rsidRDefault="006409D2" w:rsidP="006409D2">
      <w:pPr>
        <w:pStyle w:val="Bibliografie1"/>
        <w:rPr>
          <w:shd w:val="clear" w:color="auto" w:fill="FFFFFF"/>
        </w:rPr>
      </w:pPr>
      <w:r w:rsidRPr="006409D2">
        <w:rPr>
          <w:shd w:val="clear" w:color="auto" w:fill="FFFFFF"/>
        </w:rPr>
        <w:t>Šmíd, Petr, and Zbyněk Raida. 2006. "Automated Modeling Of Microwave Stru</w:t>
      </w:r>
      <w:r w:rsidRPr="006409D2">
        <w:rPr>
          <w:shd w:val="clear" w:color="auto" w:fill="FFFFFF"/>
        </w:rPr>
        <w:t>c</w:t>
      </w:r>
      <w:r w:rsidRPr="006409D2">
        <w:rPr>
          <w:shd w:val="clear" w:color="auto" w:fill="FFFFFF"/>
        </w:rPr>
        <w:t>tures By Enhanced Neural Networks". </w:t>
      </w:r>
      <w:r w:rsidRPr="006409D2">
        <w:rPr>
          <w:i/>
          <w:iCs/>
          <w:shd w:val="clear" w:color="auto" w:fill="FFFFFF"/>
        </w:rPr>
        <w:t>Radioengineering</w:t>
      </w:r>
      <w:r w:rsidRPr="006409D2">
        <w:rPr>
          <w:shd w:val="clear" w:color="auto" w:fill="FFFFFF"/>
        </w:rPr>
        <w:t> 15 (4): 71-75.</w:t>
      </w:r>
    </w:p>
    <w:p w:rsidR="006409D2" w:rsidRPr="006409D2" w:rsidRDefault="006409D2" w:rsidP="006409D2">
      <w:pPr>
        <w:pStyle w:val="Bibliografie1"/>
        <w:rPr>
          <w:shd w:val="clear" w:color="auto" w:fill="FFFFFF"/>
        </w:rPr>
      </w:pPr>
      <w:r w:rsidRPr="006409D2">
        <w:rPr>
          <w:shd w:val="clear" w:color="auto" w:fill="FFFFFF"/>
        </w:rPr>
        <w:lastRenderedPageBreak/>
        <w:t>Šoltys, Marek, Sarah Akhlasová, Aleš Zadražil, Pavel Kovačík, and František Štěpánek. 2019. "Manufacturing Of Multi-Drug Formulations With Customised Dose By Solvent Impregnation Of Mesoporous Silica Tablets". </w:t>
      </w:r>
      <w:r w:rsidRPr="006409D2">
        <w:rPr>
          <w:i/>
          <w:iCs/>
          <w:shd w:val="clear" w:color="auto" w:fill="FFFFFF"/>
        </w:rPr>
        <w:t>AAPS Pharmscitech</w:t>
      </w:r>
      <w:r w:rsidRPr="006409D2">
        <w:rPr>
          <w:shd w:val="clear" w:color="auto" w:fill="FFFFFF"/>
        </w:rPr>
        <w:t> 20 (1). doi:10.1208/s12249-018-1224-8.</w:t>
      </w:r>
    </w:p>
    <w:p w:rsidR="006409D2" w:rsidRPr="006409D2" w:rsidRDefault="006409D2" w:rsidP="006409D2">
      <w:pPr>
        <w:pStyle w:val="Bibliografie1"/>
        <w:rPr>
          <w:shd w:val="clear" w:color="auto" w:fill="FFFFFF"/>
        </w:rPr>
      </w:pPr>
      <w:r w:rsidRPr="006409D2">
        <w:rPr>
          <w:shd w:val="clear" w:color="auto" w:fill="FFFFFF"/>
        </w:rPr>
        <w:t>Šoltys, Marek, Pavel Kovačík, Ondřej Dammer, Josef Beránek, and František Štěpánek. 2019. "Effect Of Solvent Selection On Drug Loading And Amorphisation In Mesoporous Silica Particles". </w:t>
      </w:r>
      <w:r w:rsidRPr="006409D2">
        <w:rPr>
          <w:i/>
          <w:iCs/>
          <w:shd w:val="clear" w:color="auto" w:fill="FFFFFF"/>
        </w:rPr>
        <w:t>International Journal Of Pharmaceutics</w:t>
      </w:r>
      <w:r w:rsidRPr="006409D2">
        <w:rPr>
          <w:shd w:val="clear" w:color="auto" w:fill="FFFFFF"/>
        </w:rPr>
        <w:t> 555: 19-27. doi:10.1016/j.ijpharm.2018.10.075.</w:t>
      </w:r>
    </w:p>
    <w:p w:rsidR="006409D2" w:rsidRPr="006409D2" w:rsidRDefault="006409D2" w:rsidP="006409D2">
      <w:pPr>
        <w:pStyle w:val="Bibliografie1"/>
        <w:rPr>
          <w:shd w:val="clear" w:color="auto" w:fill="FFFFFF"/>
        </w:rPr>
      </w:pPr>
      <w:r w:rsidRPr="006409D2">
        <w:rPr>
          <w:shd w:val="clear" w:color="auto" w:fill="FFFFFF"/>
        </w:rPr>
        <w:t>Šourek, Gustav, Vojtěch Aschenbrenner, Filip Železný, Steven Schockaert, and Ondřej Kuželka. 2018. "Lifted Relational Neural Networks: Efficient Learning Of Latent Relational Structures". </w:t>
      </w:r>
      <w:r w:rsidRPr="006409D2">
        <w:rPr>
          <w:i/>
          <w:iCs/>
          <w:shd w:val="clear" w:color="auto" w:fill="FFFFFF"/>
        </w:rPr>
        <w:t>Journal Of Artificial Intelligence Research</w:t>
      </w:r>
      <w:r w:rsidRPr="006409D2">
        <w:rPr>
          <w:shd w:val="clear" w:color="auto" w:fill="FFFFFF"/>
        </w:rPr>
        <w:t> 62: 69-100. doi:10.1613/jair.1.11203.</w:t>
      </w:r>
    </w:p>
    <w:p w:rsidR="006409D2" w:rsidRPr="006409D2" w:rsidRDefault="006409D2" w:rsidP="006409D2">
      <w:pPr>
        <w:pStyle w:val="Bibliografie1"/>
        <w:rPr>
          <w:shd w:val="clear" w:color="auto" w:fill="FFFFFF"/>
        </w:rPr>
      </w:pPr>
      <w:r w:rsidRPr="006409D2">
        <w:rPr>
          <w:shd w:val="clear" w:color="auto" w:fill="FFFFFF"/>
        </w:rPr>
        <w:t>Šťastný, Jakub, and Pavel Sovka. 2003. "Cross-Language Experiment".</w:t>
      </w:r>
      <w:r w:rsidR="00A24671">
        <w:rPr>
          <w:shd w:val="clear" w:color="auto" w:fill="FFFFFF"/>
        </w:rPr>
        <w:t xml:space="preserve"> </w:t>
      </w:r>
      <w:r w:rsidRPr="006409D2">
        <w:rPr>
          <w:i/>
          <w:iCs/>
          <w:shd w:val="clear" w:color="auto" w:fill="FFFFFF"/>
        </w:rPr>
        <w:t>Radioengineering</w:t>
      </w:r>
      <w:r w:rsidRPr="006409D2">
        <w:rPr>
          <w:shd w:val="clear" w:color="auto" w:fill="FFFFFF"/>
        </w:rPr>
        <w:t> 12 (3): 37-41.</w:t>
      </w:r>
    </w:p>
    <w:p w:rsidR="006409D2" w:rsidRPr="006409D2" w:rsidRDefault="006409D2" w:rsidP="006409D2">
      <w:pPr>
        <w:pStyle w:val="Bibliografie1"/>
        <w:rPr>
          <w:shd w:val="clear" w:color="auto" w:fill="FFFFFF"/>
        </w:rPr>
      </w:pPr>
      <w:r w:rsidRPr="006409D2">
        <w:rPr>
          <w:shd w:val="clear" w:color="auto" w:fill="FFFFFF"/>
        </w:rPr>
        <w:t>Šťastný, Jakub, Pavel Sovka, and Andrej Stančák. 2003. "EEG Signal Classiﬁcation: Introduction To The Problem". </w:t>
      </w:r>
      <w:r w:rsidRPr="006409D2">
        <w:rPr>
          <w:i/>
          <w:iCs/>
          <w:shd w:val="clear" w:color="auto" w:fill="FFFFFF"/>
        </w:rPr>
        <w:t>Radioengineering</w:t>
      </w:r>
      <w:r w:rsidRPr="006409D2">
        <w:rPr>
          <w:shd w:val="clear" w:color="auto" w:fill="FFFFFF"/>
        </w:rPr>
        <w:t> 12 (3): 51-55.</w:t>
      </w:r>
    </w:p>
    <w:p w:rsidR="006409D2" w:rsidRPr="006409D2" w:rsidRDefault="006409D2" w:rsidP="006409D2">
      <w:pPr>
        <w:pStyle w:val="Bibliografie1"/>
        <w:rPr>
          <w:shd w:val="clear" w:color="auto" w:fill="FFFFFF"/>
        </w:rPr>
      </w:pPr>
      <w:r w:rsidRPr="006409D2">
        <w:rPr>
          <w:shd w:val="clear" w:color="auto" w:fill="FFFFFF"/>
        </w:rPr>
        <w:t>Št'astný, Václav, Ivan Stibor, Ivana Císařová, Jan Sýkora, Michaela Pojarová, and Pavel Lhoták. 2006. "Synthesis Of Unique Cagelike Thiacalix[4]Arene Derivatives In A 1,3-Alternate Conformation". </w:t>
      </w:r>
      <w:r w:rsidRPr="006409D2">
        <w:rPr>
          <w:i/>
          <w:iCs/>
          <w:shd w:val="clear" w:color="auto" w:fill="FFFFFF"/>
        </w:rPr>
        <w:t>The Journal Of Organic Chemistry</w:t>
      </w:r>
      <w:r w:rsidRPr="006409D2">
        <w:rPr>
          <w:shd w:val="clear" w:color="auto" w:fill="FFFFFF"/>
        </w:rPr>
        <w:t> 71 (14): 5404-5406. doi:10.1021/jo0607358.</w:t>
      </w:r>
    </w:p>
    <w:p w:rsidR="006409D2" w:rsidRPr="006409D2" w:rsidRDefault="006409D2" w:rsidP="006409D2">
      <w:pPr>
        <w:pStyle w:val="Bibliografie1"/>
        <w:rPr>
          <w:shd w:val="clear" w:color="auto" w:fill="FFFFFF"/>
        </w:rPr>
      </w:pPr>
      <w:r w:rsidRPr="006409D2">
        <w:rPr>
          <w:shd w:val="clear" w:color="auto" w:fill="FFFFFF"/>
        </w:rPr>
        <w:t>Štejfa, Vojtěch, Ala Bazyleva, Michal Fulem, Jan Rohlíček, Eliška Skořepová, Květ</w:t>
      </w:r>
      <w:r w:rsidRPr="006409D2">
        <w:rPr>
          <w:shd w:val="clear" w:color="auto" w:fill="FFFFFF"/>
        </w:rPr>
        <w:t>o</w:t>
      </w:r>
      <w:r w:rsidRPr="006409D2">
        <w:rPr>
          <w:shd w:val="clear" w:color="auto" w:fill="FFFFFF"/>
        </w:rPr>
        <w:t>slav Růžička, and Andrey V. Blokhin. 2019. "Polymorphism And Thermophysical Properties Of L- And Dl-Menthol". </w:t>
      </w:r>
      <w:r w:rsidRPr="006409D2">
        <w:rPr>
          <w:i/>
          <w:iCs/>
          <w:shd w:val="clear" w:color="auto" w:fill="FFFFFF"/>
        </w:rPr>
        <w:t>The Journal Of Chemical Thermodynamics</w:t>
      </w:r>
      <w:r w:rsidRPr="006409D2">
        <w:rPr>
          <w:shd w:val="clear" w:color="auto" w:fill="FFFFFF"/>
        </w:rPr>
        <w:t> 131: 524-543. doi:10.1016/j.jct.2018.11.004.</w:t>
      </w:r>
    </w:p>
    <w:p w:rsidR="006409D2" w:rsidRPr="006409D2" w:rsidRDefault="006409D2" w:rsidP="006409D2">
      <w:pPr>
        <w:pStyle w:val="Bibliografie1"/>
        <w:rPr>
          <w:shd w:val="clear" w:color="auto" w:fill="FFFFFF"/>
        </w:rPr>
      </w:pPr>
      <w:r w:rsidRPr="006409D2">
        <w:rPr>
          <w:shd w:val="clear" w:color="auto" w:fill="FFFFFF"/>
        </w:rPr>
        <w:t>Štrupl, Miroslav, and Pavel Sovka. 2003. "Analysis And Simulation Of Frost’S Beamformer".</w:t>
      </w:r>
      <w:r w:rsidR="00A24671">
        <w:rPr>
          <w:shd w:val="clear" w:color="auto" w:fill="FFFFFF"/>
        </w:rPr>
        <w:t xml:space="preserve"> </w:t>
      </w:r>
      <w:r w:rsidRPr="006409D2">
        <w:rPr>
          <w:i/>
          <w:iCs/>
          <w:shd w:val="clear" w:color="auto" w:fill="FFFFFF"/>
        </w:rPr>
        <w:t>Radioengineering</w:t>
      </w:r>
      <w:r w:rsidRPr="006409D2">
        <w:rPr>
          <w:shd w:val="clear" w:color="auto" w:fill="FFFFFF"/>
        </w:rPr>
        <w:t> 12 (2): 1-9.</w:t>
      </w:r>
    </w:p>
    <w:p w:rsidR="006409D2" w:rsidRPr="006409D2" w:rsidRDefault="006409D2" w:rsidP="006409D2">
      <w:pPr>
        <w:pStyle w:val="Bibliografie1"/>
        <w:rPr>
          <w:shd w:val="clear" w:color="auto" w:fill="FFFFFF"/>
        </w:rPr>
      </w:pPr>
      <w:r w:rsidRPr="006409D2">
        <w:rPr>
          <w:shd w:val="clear" w:color="auto" w:fill="FFFFFF"/>
        </w:rPr>
        <w:t>Šulc, Milan, and Jiří Matas. 2017. "Fine-Grained Recognition Of Plants From Images".</w:t>
      </w:r>
      <w:r w:rsidR="00A24671">
        <w:rPr>
          <w:shd w:val="clear" w:color="auto" w:fill="FFFFFF"/>
        </w:rPr>
        <w:t xml:space="preserve"> </w:t>
      </w:r>
      <w:r w:rsidRPr="006409D2">
        <w:rPr>
          <w:i/>
          <w:iCs/>
          <w:shd w:val="clear" w:color="auto" w:fill="FFFFFF"/>
        </w:rPr>
        <w:t>Plant Methods</w:t>
      </w:r>
      <w:r w:rsidRPr="006409D2">
        <w:rPr>
          <w:shd w:val="clear" w:color="auto" w:fill="FFFFFF"/>
        </w:rPr>
        <w:t> 13 (1). doi:10.1186/s13007-017-0265-4.</w:t>
      </w:r>
    </w:p>
    <w:p w:rsidR="006409D2" w:rsidRPr="006409D2" w:rsidRDefault="006409D2" w:rsidP="006409D2">
      <w:pPr>
        <w:pStyle w:val="Bibliografie1"/>
        <w:rPr>
          <w:shd w:val="clear" w:color="auto" w:fill="FFFFFF"/>
        </w:rPr>
      </w:pPr>
      <w:r w:rsidRPr="006409D2">
        <w:rPr>
          <w:shd w:val="clear" w:color="auto" w:fill="FFFFFF"/>
        </w:rPr>
        <w:t>Tkadlec, Josef. 2016. "Distributivity And Associativity In Effect Alg</w:t>
      </w:r>
      <w:r w:rsidRPr="006409D2">
        <w:rPr>
          <w:shd w:val="clear" w:color="auto" w:fill="FFFFFF"/>
        </w:rPr>
        <w:t>e</w:t>
      </w:r>
      <w:r w:rsidRPr="006409D2">
        <w:rPr>
          <w:shd w:val="clear" w:color="auto" w:fill="FFFFFF"/>
        </w:rPr>
        <w:t>bras". </w:t>
      </w:r>
      <w:r w:rsidRPr="006409D2">
        <w:rPr>
          <w:i/>
          <w:iCs/>
          <w:shd w:val="clear" w:color="auto" w:fill="FFFFFF"/>
        </w:rPr>
        <w:t>Fuzzy Sets And Systems</w:t>
      </w:r>
      <w:r w:rsidRPr="006409D2">
        <w:rPr>
          <w:shd w:val="clear" w:color="auto" w:fill="FFFFFF"/>
        </w:rPr>
        <w:t> 289: 151-156. doi:10.1016/j.fss.2015.06.025.</w:t>
      </w:r>
    </w:p>
    <w:p w:rsidR="006409D2" w:rsidRPr="006409D2" w:rsidRDefault="006409D2" w:rsidP="006409D2">
      <w:pPr>
        <w:pStyle w:val="Bibliografie1"/>
        <w:rPr>
          <w:shd w:val="clear" w:color="auto" w:fill="FFFFFF"/>
        </w:rPr>
      </w:pPr>
      <w:r w:rsidRPr="006409D2">
        <w:rPr>
          <w:shd w:val="clear" w:color="auto" w:fill="FFFFFF"/>
        </w:rPr>
        <w:t>Tkadlec, Josef. 2017. "Properties Of Effect Algebras Based On Sets Of Upper Bounds".</w:t>
      </w:r>
      <w:r w:rsidR="00A24671">
        <w:rPr>
          <w:shd w:val="clear" w:color="auto" w:fill="FFFFFF"/>
        </w:rPr>
        <w:t xml:space="preserve"> </w:t>
      </w:r>
      <w:r w:rsidRPr="006409D2">
        <w:rPr>
          <w:i/>
          <w:iCs/>
          <w:shd w:val="clear" w:color="auto" w:fill="FFFFFF"/>
        </w:rPr>
        <w:t>International Journal Of Theoretical Physics</w:t>
      </w:r>
      <w:r w:rsidRPr="006409D2">
        <w:rPr>
          <w:shd w:val="clear" w:color="auto" w:fill="FFFFFF"/>
        </w:rPr>
        <w:t> 56 (12): 4133-4142. doi:10.1007/s10773-017-3522-4.</w:t>
      </w:r>
    </w:p>
    <w:p w:rsidR="006409D2" w:rsidRPr="006409D2" w:rsidRDefault="006409D2" w:rsidP="006409D2">
      <w:pPr>
        <w:pStyle w:val="Bibliografie1"/>
        <w:rPr>
          <w:shd w:val="clear" w:color="auto" w:fill="FFFFFF"/>
        </w:rPr>
      </w:pPr>
      <w:r w:rsidRPr="006409D2">
        <w:rPr>
          <w:shd w:val="clear" w:color="auto" w:fill="FFFFFF"/>
        </w:rPr>
        <w:lastRenderedPageBreak/>
        <w:t>Tlustý, Josef, Pavel Santarius, Viktor Valouch, and Jiří Škramlík. 2006. "Optimal Co</w:t>
      </w:r>
      <w:r w:rsidRPr="006409D2">
        <w:rPr>
          <w:shd w:val="clear" w:color="auto" w:fill="FFFFFF"/>
        </w:rPr>
        <w:t>n</w:t>
      </w:r>
      <w:r w:rsidRPr="006409D2">
        <w:rPr>
          <w:shd w:val="clear" w:color="auto" w:fill="FFFFFF"/>
        </w:rPr>
        <w:t>trol Of Shunt Active Power Filters In Multibus Industrial Power Systems For Harmonic Voltage Mitigation". </w:t>
      </w:r>
      <w:r w:rsidRPr="006409D2">
        <w:rPr>
          <w:i/>
          <w:iCs/>
          <w:shd w:val="clear" w:color="auto" w:fill="FFFFFF"/>
        </w:rPr>
        <w:t>Mathematics And Computers In Simulation</w:t>
      </w:r>
      <w:r w:rsidRPr="006409D2">
        <w:rPr>
          <w:shd w:val="clear" w:color="auto" w:fill="FFFFFF"/>
        </w:rPr>
        <w:t> 71 (4-6): 369-376. doi:10.1016/j.matcom.2006.02.017.</w:t>
      </w:r>
    </w:p>
    <w:p w:rsidR="006409D2" w:rsidRPr="006409D2" w:rsidRDefault="006409D2" w:rsidP="006409D2">
      <w:pPr>
        <w:pStyle w:val="Bibliografie1"/>
        <w:rPr>
          <w:shd w:val="clear" w:color="auto" w:fill="FFFFFF"/>
        </w:rPr>
      </w:pPr>
      <w:r w:rsidRPr="006409D2">
        <w:rPr>
          <w:shd w:val="clear" w:color="auto" w:fill="FFFFFF"/>
        </w:rPr>
        <w:t>Toman, Petr, Stanislav Nešpůrek, Martin Weiter, Martin Vala, Juliusz Sworakowski, Wojciech Bartkowiak, and Miroslav Menšík. 2006. "Influence Of Dipolar Sp</w:t>
      </w:r>
      <w:r w:rsidRPr="006409D2">
        <w:rPr>
          <w:shd w:val="clear" w:color="auto" w:fill="FFFFFF"/>
        </w:rPr>
        <w:t>e</w:t>
      </w:r>
      <w:r w:rsidRPr="006409D2">
        <w:rPr>
          <w:shd w:val="clear" w:color="auto" w:fill="FFFFFF"/>
        </w:rPr>
        <w:t>cies On Charge Transport In Poly[2-Methoxy-5-(2′-Ethylhexyloxy)-P-Phenylene Vinylene]".</w:t>
      </w:r>
      <w:r w:rsidR="00462B22">
        <w:rPr>
          <w:shd w:val="clear" w:color="auto" w:fill="FFFFFF"/>
        </w:rPr>
        <w:t xml:space="preserve"> </w:t>
      </w:r>
      <w:r w:rsidRPr="006409D2">
        <w:rPr>
          <w:i/>
          <w:iCs/>
          <w:shd w:val="clear" w:color="auto" w:fill="FFFFFF"/>
        </w:rPr>
        <w:t>Polymers For Advanced Technologies</w:t>
      </w:r>
      <w:r w:rsidRPr="006409D2">
        <w:rPr>
          <w:shd w:val="clear" w:color="auto" w:fill="FFFFFF"/>
        </w:rPr>
        <w:t> 17 (9-10): 673-678. doi:10.1002/pat.764.</w:t>
      </w:r>
    </w:p>
    <w:p w:rsidR="006409D2" w:rsidRPr="006409D2" w:rsidRDefault="006409D2" w:rsidP="006409D2">
      <w:pPr>
        <w:pStyle w:val="Bibliografie1"/>
        <w:rPr>
          <w:shd w:val="clear" w:color="auto" w:fill="FFFFFF"/>
        </w:rPr>
      </w:pPr>
      <w:r w:rsidRPr="006409D2">
        <w:rPr>
          <w:shd w:val="clear" w:color="auto" w:fill="FFFFFF"/>
        </w:rPr>
        <w:t>Tomecek, David, Martin Hruska, Premysl Fitl, Jan Vlcek, Eva Maresova, Sarka Ha</w:t>
      </w:r>
      <w:r w:rsidRPr="006409D2">
        <w:rPr>
          <w:shd w:val="clear" w:color="auto" w:fill="FFFFFF"/>
        </w:rPr>
        <w:t>v</w:t>
      </w:r>
      <w:r w:rsidRPr="006409D2">
        <w:rPr>
          <w:shd w:val="clear" w:color="auto" w:fill="FFFFFF"/>
        </w:rPr>
        <w:t>lova, Lionel Patrone, and Martin Vrnata. 2018. "Phthalocyanine Phot</w:t>
      </w:r>
      <w:r w:rsidRPr="006409D2">
        <w:rPr>
          <w:shd w:val="clear" w:color="auto" w:fill="FFFFFF"/>
        </w:rPr>
        <w:t>o</w:t>
      </w:r>
      <w:r w:rsidRPr="006409D2">
        <w:rPr>
          <w:shd w:val="clear" w:color="auto" w:fill="FFFFFF"/>
        </w:rPr>
        <w:t>regeneration For Low Power Consumption Chemiresistors". </w:t>
      </w:r>
      <w:r w:rsidRPr="006409D2">
        <w:rPr>
          <w:i/>
          <w:iCs/>
          <w:shd w:val="clear" w:color="auto" w:fill="FFFFFF"/>
        </w:rPr>
        <w:t>ACS Sensors</w:t>
      </w:r>
      <w:r w:rsidRPr="006409D2">
        <w:rPr>
          <w:shd w:val="clear" w:color="auto" w:fill="FFFFFF"/>
        </w:rPr>
        <w:t> 3 (12): 2558-2565. doi:10.1021/acssensors.8b00922.</w:t>
      </w:r>
    </w:p>
    <w:p w:rsidR="006409D2" w:rsidRPr="006409D2" w:rsidRDefault="006409D2" w:rsidP="006409D2">
      <w:pPr>
        <w:pStyle w:val="Bibliografie1"/>
        <w:rPr>
          <w:shd w:val="clear" w:color="auto" w:fill="FFFFFF"/>
        </w:rPr>
      </w:pPr>
      <w:r w:rsidRPr="006409D2">
        <w:rPr>
          <w:shd w:val="clear" w:color="auto" w:fill="FFFFFF"/>
        </w:rPr>
        <w:t>Tomeček, David, Přemysl Fitl, Jan Vlček, Eva Marešová, and Martin Vrňata. 2017. "Detection Of Taggants In Explosives On Nanostructured Me</w:t>
      </w:r>
      <w:r w:rsidRPr="006409D2">
        <w:rPr>
          <w:shd w:val="clear" w:color="auto" w:fill="FFFFFF"/>
        </w:rPr>
        <w:t>t</w:t>
      </w:r>
      <w:r w:rsidRPr="006409D2">
        <w:rPr>
          <w:shd w:val="clear" w:color="auto" w:fill="FFFFFF"/>
        </w:rPr>
        <w:t>al/Silver Phthalocyanine Chemiresistors: Influence Of Analyte Photoactivation". </w:t>
      </w:r>
      <w:r w:rsidRPr="006409D2">
        <w:rPr>
          <w:i/>
          <w:iCs/>
          <w:shd w:val="clear" w:color="auto" w:fill="FFFFFF"/>
        </w:rPr>
        <w:t>Sensors And Actuators B: Chemical</w:t>
      </w:r>
      <w:r w:rsidRPr="006409D2">
        <w:rPr>
          <w:shd w:val="clear" w:color="auto" w:fill="FFFFFF"/>
        </w:rPr>
        <w:t> 239: 147-156. doi:10.1016/j.snb.2016.07.033.</w:t>
      </w:r>
    </w:p>
    <w:p w:rsidR="006409D2" w:rsidRPr="006409D2" w:rsidRDefault="006409D2" w:rsidP="006409D2">
      <w:pPr>
        <w:pStyle w:val="Bibliografie1"/>
        <w:rPr>
          <w:shd w:val="clear" w:color="auto" w:fill="FFFFFF"/>
        </w:rPr>
      </w:pPr>
      <w:r w:rsidRPr="006409D2">
        <w:rPr>
          <w:shd w:val="clear" w:color="auto" w:fill="FFFFFF"/>
        </w:rPr>
        <w:t>Tomek, Jiří, Antonín Platil, Pavel Ripka, and Petr Kaspar. 2006. "Application Of Fluxgate Gradiometer In Magnetopneumography". </w:t>
      </w:r>
      <w:r w:rsidRPr="006409D2">
        <w:rPr>
          <w:i/>
          <w:iCs/>
          <w:shd w:val="clear" w:color="auto" w:fill="FFFFFF"/>
        </w:rPr>
        <w:t>Sensors And Actuators A: Phys</w:t>
      </w:r>
      <w:r w:rsidRPr="006409D2">
        <w:rPr>
          <w:i/>
          <w:iCs/>
          <w:shd w:val="clear" w:color="auto" w:fill="FFFFFF"/>
        </w:rPr>
        <w:t>i</w:t>
      </w:r>
      <w:r w:rsidRPr="006409D2">
        <w:rPr>
          <w:i/>
          <w:iCs/>
          <w:shd w:val="clear" w:color="auto" w:fill="FFFFFF"/>
        </w:rPr>
        <w:t>cal</w:t>
      </w:r>
      <w:r w:rsidRPr="006409D2">
        <w:rPr>
          <w:shd w:val="clear" w:color="auto" w:fill="FFFFFF"/>
        </w:rPr>
        <w:t> 132 (1): 214-217. doi:10.1016/j.sna.2006.02.033.</w:t>
      </w:r>
    </w:p>
    <w:p w:rsidR="006409D2" w:rsidRPr="006409D2" w:rsidRDefault="006409D2" w:rsidP="006409D2">
      <w:pPr>
        <w:pStyle w:val="Bibliografie1"/>
        <w:rPr>
          <w:shd w:val="clear" w:color="auto" w:fill="FFFFFF"/>
        </w:rPr>
      </w:pPr>
      <w:r w:rsidRPr="006409D2">
        <w:rPr>
          <w:shd w:val="clear" w:color="auto" w:fill="FFFFFF"/>
        </w:rPr>
        <w:t>Topolanek, David, Vaclav Vycital, Petr Toman, and Bill Carman. 2018. "Application Of The Probabilistic Approach For Earthing System Evaluation In Distribution Network".</w:t>
      </w:r>
      <w:r w:rsidR="00462B22">
        <w:rPr>
          <w:shd w:val="clear" w:color="auto" w:fill="FFFFFF"/>
        </w:rPr>
        <w:t xml:space="preserve"> </w:t>
      </w:r>
      <w:r w:rsidRPr="006409D2">
        <w:rPr>
          <w:i/>
          <w:iCs/>
          <w:shd w:val="clear" w:color="auto" w:fill="FFFFFF"/>
        </w:rPr>
        <w:t>International Journal Of Electrical Power &amp; Energy Systems</w:t>
      </w:r>
      <w:r w:rsidRPr="006409D2">
        <w:rPr>
          <w:shd w:val="clear" w:color="auto" w:fill="FFFFFF"/>
        </w:rPr>
        <w:t> 101: 268-279. doi:10.1016/j.ijepes.2018.03.026.</w:t>
      </w:r>
    </w:p>
    <w:p w:rsidR="006409D2" w:rsidRPr="006409D2" w:rsidRDefault="006409D2" w:rsidP="006409D2">
      <w:pPr>
        <w:pStyle w:val="Bibliografie1"/>
        <w:rPr>
          <w:shd w:val="clear" w:color="auto" w:fill="FFFFFF"/>
        </w:rPr>
      </w:pPr>
      <w:r w:rsidRPr="006409D2">
        <w:rPr>
          <w:shd w:val="clear" w:color="auto" w:fill="FFFFFF"/>
        </w:rPr>
        <w:t>Tožička, Jan, Jan Jakubův, Antonín Komenda, and Michal Pěchouček. 2016. "Privacy-Concerned Multiagent Planning". </w:t>
      </w:r>
      <w:r w:rsidRPr="006409D2">
        <w:rPr>
          <w:i/>
          <w:iCs/>
          <w:shd w:val="clear" w:color="auto" w:fill="FFFFFF"/>
        </w:rPr>
        <w:t>Knowledge And Information Sy</w:t>
      </w:r>
      <w:r w:rsidRPr="006409D2">
        <w:rPr>
          <w:i/>
          <w:iCs/>
          <w:shd w:val="clear" w:color="auto" w:fill="FFFFFF"/>
        </w:rPr>
        <w:t>s</w:t>
      </w:r>
      <w:r w:rsidRPr="006409D2">
        <w:rPr>
          <w:i/>
          <w:iCs/>
          <w:shd w:val="clear" w:color="auto" w:fill="FFFFFF"/>
        </w:rPr>
        <w:t>tems</w:t>
      </w:r>
      <w:r w:rsidRPr="006409D2">
        <w:rPr>
          <w:shd w:val="clear" w:color="auto" w:fill="FFFFFF"/>
        </w:rPr>
        <w:t> 48 (3): 581-618. doi:10.1007/s10115-015-0887-7.</w:t>
      </w:r>
    </w:p>
    <w:p w:rsidR="006409D2" w:rsidRPr="006409D2" w:rsidRDefault="006409D2" w:rsidP="006409D2">
      <w:pPr>
        <w:pStyle w:val="Bibliografie1"/>
        <w:rPr>
          <w:shd w:val="clear" w:color="auto" w:fill="FFFFFF"/>
        </w:rPr>
      </w:pPr>
      <w:r w:rsidRPr="006409D2">
        <w:rPr>
          <w:shd w:val="clear" w:color="auto" w:fill="FFFFFF"/>
        </w:rPr>
        <w:t>Tučková, Jana, and Jiří Santarius. 2004. "Neural Network Program Package For Pros</w:t>
      </w:r>
      <w:r w:rsidRPr="006409D2">
        <w:rPr>
          <w:shd w:val="clear" w:color="auto" w:fill="FFFFFF"/>
        </w:rPr>
        <w:t>o</w:t>
      </w:r>
      <w:r w:rsidRPr="006409D2">
        <w:rPr>
          <w:shd w:val="clear" w:color="auto" w:fill="FFFFFF"/>
        </w:rPr>
        <w:t>dy Modeling". </w:t>
      </w:r>
      <w:r w:rsidRPr="006409D2">
        <w:rPr>
          <w:i/>
          <w:iCs/>
          <w:shd w:val="clear" w:color="auto" w:fill="FFFFFF"/>
        </w:rPr>
        <w:t>Radioengineering</w:t>
      </w:r>
      <w:r w:rsidRPr="006409D2">
        <w:rPr>
          <w:shd w:val="clear" w:color="auto" w:fill="FFFFFF"/>
        </w:rPr>
        <w:t> 13 (1): 17-21.</w:t>
      </w:r>
    </w:p>
    <w:p w:rsidR="006409D2" w:rsidRPr="006409D2" w:rsidRDefault="006409D2" w:rsidP="006409D2">
      <w:pPr>
        <w:pStyle w:val="Bibliografie1"/>
        <w:rPr>
          <w:shd w:val="clear" w:color="auto" w:fill="FFFFFF"/>
        </w:rPr>
      </w:pPr>
      <w:r w:rsidRPr="006409D2">
        <w:rPr>
          <w:shd w:val="clear" w:color="auto" w:fill="FFFFFF"/>
        </w:rPr>
        <w:t>Tvrdík, Pavel, and Ivan Šimeček. 2006. "A New Diagonal Blocking Format And Mo</w:t>
      </w:r>
      <w:r w:rsidRPr="006409D2">
        <w:rPr>
          <w:shd w:val="clear" w:color="auto" w:fill="FFFFFF"/>
        </w:rPr>
        <w:t>d</w:t>
      </w:r>
      <w:r w:rsidRPr="006409D2">
        <w:rPr>
          <w:shd w:val="clear" w:color="auto" w:fill="FFFFFF"/>
        </w:rPr>
        <w:t>el Of Cache Behavior For Sparse Matrices". </w:t>
      </w:r>
      <w:r w:rsidRPr="006409D2">
        <w:rPr>
          <w:i/>
          <w:iCs/>
          <w:shd w:val="clear" w:color="auto" w:fill="FFFFFF"/>
        </w:rPr>
        <w:t>Parallel Processing And Applied Mathematics</w:t>
      </w:r>
      <w:r w:rsidR="00462B22">
        <w:rPr>
          <w:shd w:val="clear" w:color="auto" w:fill="FFFFFF"/>
        </w:rPr>
        <w:t xml:space="preserve"> </w:t>
      </w:r>
      <w:r w:rsidRPr="006409D2">
        <w:rPr>
          <w:shd w:val="clear" w:color="auto" w:fill="FFFFFF"/>
        </w:rPr>
        <w:t>3911: 164-171.</w:t>
      </w:r>
    </w:p>
    <w:p w:rsidR="006409D2" w:rsidRPr="006409D2" w:rsidRDefault="006409D2" w:rsidP="006409D2">
      <w:pPr>
        <w:pStyle w:val="Bibliografie1"/>
        <w:rPr>
          <w:shd w:val="clear" w:color="auto" w:fill="FFFFFF"/>
        </w:rPr>
      </w:pPr>
      <w:r w:rsidRPr="006409D2">
        <w:rPr>
          <w:rStyle w:val="selectable"/>
          <w:shd w:val="clear" w:color="auto" w:fill="FFFFFF"/>
        </w:rPr>
        <w:t xml:space="preserve">Tykalova, Tereza, Mariana Pospisilova, Roman Cmejla, Jaroslav Jerabek, Pavel Mares, and Jan Rusz. 2016. "Speech Changes After Coordinative Training In Patients With </w:t>
      </w:r>
      <w:r w:rsidRPr="006409D2">
        <w:rPr>
          <w:rStyle w:val="selectable"/>
          <w:shd w:val="clear" w:color="auto" w:fill="FFFFFF"/>
        </w:rPr>
        <w:lastRenderedPageBreak/>
        <w:t>Cerebellar Ataxia: A Pilot Study". Neurological Sciences 37 (2): 293-296. doi:10.1007/s10072-015-2379-7.</w:t>
      </w:r>
    </w:p>
    <w:p w:rsidR="006409D2" w:rsidRPr="006409D2" w:rsidRDefault="006409D2" w:rsidP="006409D2">
      <w:pPr>
        <w:pStyle w:val="Bibliografie1"/>
        <w:rPr>
          <w:rStyle w:val="selectable"/>
          <w:shd w:val="clear" w:color="auto" w:fill="FFFFFF"/>
        </w:rPr>
      </w:pPr>
      <w:r w:rsidRPr="006409D2">
        <w:rPr>
          <w:rStyle w:val="selectable"/>
          <w:shd w:val="clear" w:color="auto" w:fill="FFFFFF"/>
        </w:rPr>
        <w:t>Tykalova, Tereza, Jan Rusz, Jiri Klempir, Roman Cmejla, and Evzen Ruzicka. 2017. "Distinct Patterns Of Imprecise Consonant Articulation Among Parkinson’S Disease, Progressive Supranuclear Palsy And Multiple System At</w:t>
      </w:r>
      <w:r w:rsidR="00462B22">
        <w:rPr>
          <w:rStyle w:val="selectable"/>
          <w:shd w:val="clear" w:color="auto" w:fill="FFFFFF"/>
        </w:rPr>
        <w:t xml:space="preserve">rophy". Brain And Language </w:t>
      </w:r>
      <w:r w:rsidRPr="006409D2">
        <w:rPr>
          <w:rStyle w:val="selectable"/>
          <w:shd w:val="clear" w:color="auto" w:fill="FFFFFF"/>
        </w:rPr>
        <w:t>165: 1-9. doi:10.1016/j.bandl.2016.11.005.</w:t>
      </w:r>
    </w:p>
    <w:p w:rsidR="006409D2" w:rsidRPr="006409D2" w:rsidRDefault="006409D2" w:rsidP="006409D2">
      <w:pPr>
        <w:pStyle w:val="Bibliografie1"/>
        <w:rPr>
          <w:shd w:val="clear" w:color="auto" w:fill="FFFFFF"/>
        </w:rPr>
      </w:pPr>
      <w:r w:rsidRPr="006409D2">
        <w:rPr>
          <w:shd w:val="clear" w:color="auto" w:fill="FFFFFF"/>
        </w:rPr>
        <w:t>Václavík, Roman, Antonín Novák, Přemysl Šůcha, and Zdeněk Hanzálek. 2018. "Accelerating The Branch-And-Price Algorithm Using Machine Learning". </w:t>
      </w:r>
      <w:r w:rsidRPr="006409D2">
        <w:rPr>
          <w:i/>
          <w:iCs/>
          <w:shd w:val="clear" w:color="auto" w:fill="FFFFFF"/>
        </w:rPr>
        <w:t>European Journal Of Operational Research</w:t>
      </w:r>
      <w:r w:rsidRPr="006409D2">
        <w:rPr>
          <w:shd w:val="clear" w:color="auto" w:fill="FFFFFF"/>
        </w:rPr>
        <w:t> 271 (3): 1055-1069. doi:10.1016/j.ejor.2018.05.046.</w:t>
      </w:r>
    </w:p>
    <w:p w:rsidR="006409D2" w:rsidRPr="006409D2" w:rsidRDefault="006409D2" w:rsidP="006409D2">
      <w:pPr>
        <w:pStyle w:val="Bibliografie1"/>
        <w:rPr>
          <w:shd w:val="clear" w:color="auto" w:fill="FFFFFF"/>
        </w:rPr>
      </w:pPr>
      <w:r w:rsidRPr="006409D2">
        <w:rPr>
          <w:shd w:val="clear" w:color="auto" w:fill="FFFFFF"/>
        </w:rPr>
        <w:t>Václavík, Roman, Přemysl Šůcha, and Zdeněk Hanzálek. 2016. "Roster Evaluation Based On Classifiers For The Nurse Rostering Problem". </w:t>
      </w:r>
      <w:r w:rsidRPr="006409D2">
        <w:rPr>
          <w:i/>
          <w:iCs/>
          <w:shd w:val="clear" w:color="auto" w:fill="FFFFFF"/>
        </w:rPr>
        <w:t>Journal Of Heuristics</w:t>
      </w:r>
      <w:r w:rsidRPr="006409D2">
        <w:rPr>
          <w:shd w:val="clear" w:color="auto" w:fill="FFFFFF"/>
        </w:rPr>
        <w:t> 22 (5): 667-697. doi:10.1007/s10732-016-9314-9.</w:t>
      </w:r>
    </w:p>
    <w:p w:rsidR="006409D2" w:rsidRPr="006409D2" w:rsidRDefault="006409D2" w:rsidP="006409D2">
      <w:pPr>
        <w:pStyle w:val="Bibliografie1"/>
        <w:rPr>
          <w:shd w:val="clear" w:color="auto" w:fill="FFFFFF"/>
        </w:rPr>
      </w:pPr>
      <w:r w:rsidRPr="006409D2">
        <w:rPr>
          <w:shd w:val="clear" w:color="auto" w:fill="FFFFFF"/>
        </w:rPr>
        <w:t>Valentová, Michaela, Lubomír Lízal, and Jaroslav Knápek. 2018. "Designing Energy Efficiency Subsidy Programmes: The Factors Of Transaction Costs". </w:t>
      </w:r>
      <w:r w:rsidRPr="006409D2">
        <w:rPr>
          <w:i/>
          <w:iCs/>
          <w:shd w:val="clear" w:color="auto" w:fill="FFFFFF"/>
        </w:rPr>
        <w:t>Energy Policy</w:t>
      </w:r>
      <w:r w:rsidRPr="006409D2">
        <w:rPr>
          <w:shd w:val="clear" w:color="auto" w:fill="FFFFFF"/>
        </w:rPr>
        <w:t> 120: 382-391. doi:10.1016/j.enpol.2018.04.055.</w:t>
      </w:r>
    </w:p>
    <w:p w:rsidR="006409D2" w:rsidRPr="006409D2" w:rsidRDefault="006409D2" w:rsidP="006409D2">
      <w:pPr>
        <w:pStyle w:val="Bibliografie1"/>
        <w:rPr>
          <w:shd w:val="clear" w:color="auto" w:fill="FFFFFF"/>
        </w:rPr>
      </w:pPr>
      <w:r w:rsidRPr="006409D2">
        <w:rPr>
          <w:shd w:val="clear" w:color="auto" w:fill="FFFFFF"/>
        </w:rPr>
        <w:t>Valtera, Stanislav, Jan Prokeš, Jitka Kopecká, Martin Vrňata, Miroslava Trchová, Ma</w:t>
      </w:r>
      <w:r w:rsidRPr="006409D2">
        <w:rPr>
          <w:shd w:val="clear" w:color="auto" w:fill="FFFFFF"/>
        </w:rPr>
        <w:t>r</w:t>
      </w:r>
      <w:r w:rsidRPr="006409D2">
        <w:rPr>
          <w:shd w:val="clear" w:color="auto" w:fill="FFFFFF"/>
        </w:rPr>
        <w:t>tin Varga, Jaroslav Stejskal, and Dušan Kopecký. 2017. "Dye-Stimulated Control Of Conducting Polypyrrole Morphology". </w:t>
      </w:r>
      <w:r w:rsidRPr="006409D2">
        <w:rPr>
          <w:i/>
          <w:iCs/>
          <w:shd w:val="clear" w:color="auto" w:fill="FFFFFF"/>
        </w:rPr>
        <w:t>RSC Advances</w:t>
      </w:r>
      <w:r w:rsidRPr="006409D2">
        <w:rPr>
          <w:shd w:val="clear" w:color="auto" w:fill="FFFFFF"/>
        </w:rPr>
        <w:t> 7 (81): 51495-51505. doi:10.1039/c7ra10027b.</w:t>
      </w:r>
    </w:p>
    <w:p w:rsidR="006409D2" w:rsidRPr="006409D2" w:rsidRDefault="006409D2" w:rsidP="006409D2">
      <w:pPr>
        <w:pStyle w:val="Bibliografie1"/>
        <w:rPr>
          <w:shd w:val="clear" w:color="auto" w:fill="FFFFFF"/>
        </w:rPr>
      </w:pPr>
      <w:r w:rsidRPr="006409D2">
        <w:rPr>
          <w:shd w:val="clear" w:color="auto" w:fill="FFFFFF"/>
        </w:rPr>
        <w:t>Valtr, Pavel, and Pavel Pechač. 2004. "Diffraction Calculations And Measurements In Millimeter Frequency Band". </w:t>
      </w:r>
      <w:r w:rsidRPr="006409D2">
        <w:rPr>
          <w:i/>
          <w:iCs/>
          <w:shd w:val="clear" w:color="auto" w:fill="FFFFFF"/>
        </w:rPr>
        <w:t>Radioengineering</w:t>
      </w:r>
      <w:r w:rsidRPr="006409D2">
        <w:rPr>
          <w:shd w:val="clear" w:color="auto" w:fill="FFFFFF"/>
        </w:rPr>
        <w:t> 13 (3): 18-21.</w:t>
      </w:r>
    </w:p>
    <w:p w:rsidR="006409D2" w:rsidRPr="006409D2" w:rsidRDefault="006409D2" w:rsidP="006409D2">
      <w:pPr>
        <w:pStyle w:val="Bibliografie1"/>
        <w:rPr>
          <w:shd w:val="clear" w:color="auto" w:fill="FFFFFF"/>
        </w:rPr>
      </w:pPr>
      <w:r w:rsidRPr="006409D2">
        <w:rPr>
          <w:shd w:val="clear" w:color="auto" w:fill="FFFFFF"/>
        </w:rPr>
        <w:t>Valtr, Pavel, and Pavel Pechač. 2005. "Tropospheric Refraction Modeling Using Ray-Tracing And Parabolic Equation". </w:t>
      </w:r>
      <w:r w:rsidRPr="006409D2">
        <w:rPr>
          <w:i/>
          <w:iCs/>
          <w:shd w:val="clear" w:color="auto" w:fill="FFFFFF"/>
        </w:rPr>
        <w:t>Radioengineering</w:t>
      </w:r>
      <w:r w:rsidRPr="006409D2">
        <w:rPr>
          <w:shd w:val="clear" w:color="auto" w:fill="FFFFFF"/>
        </w:rPr>
        <w:t> 14 (4): 98-104.</w:t>
      </w:r>
    </w:p>
    <w:p w:rsidR="006409D2" w:rsidRPr="006409D2" w:rsidRDefault="006409D2" w:rsidP="006409D2">
      <w:pPr>
        <w:pStyle w:val="Bibliografie1"/>
        <w:rPr>
          <w:shd w:val="clear" w:color="auto" w:fill="FFFFFF"/>
        </w:rPr>
      </w:pPr>
      <w:r w:rsidRPr="006409D2">
        <w:rPr>
          <w:shd w:val="clear" w:color="auto" w:fill="FFFFFF"/>
        </w:rPr>
        <w:t>Valtr, Pavel, Jan Zeleny, Pavel Pechac, and Martin Grabner. 2016. "Clutter Loss Modelling For Low Elevation Link Scenarios". </w:t>
      </w:r>
      <w:r w:rsidRPr="006409D2">
        <w:rPr>
          <w:i/>
          <w:iCs/>
          <w:shd w:val="clear" w:color="auto" w:fill="FFFFFF"/>
        </w:rPr>
        <w:t>International Journal Of Antennas And Propagation</w:t>
      </w:r>
      <w:r w:rsidRPr="006409D2">
        <w:rPr>
          <w:shd w:val="clear" w:color="auto" w:fill="FFFFFF"/>
        </w:rPr>
        <w:t>2016: 1-4. doi:10.1155/2016/1478471.</w:t>
      </w:r>
    </w:p>
    <w:p w:rsidR="006409D2" w:rsidRPr="006409D2" w:rsidRDefault="006409D2" w:rsidP="006409D2">
      <w:pPr>
        <w:pStyle w:val="Bibliografie1"/>
        <w:rPr>
          <w:shd w:val="clear" w:color="auto" w:fill="FFFFFF"/>
        </w:rPr>
      </w:pPr>
      <w:r w:rsidRPr="006409D2">
        <w:rPr>
          <w:shd w:val="clear" w:color="auto" w:fill="FFFFFF"/>
        </w:rPr>
        <w:t>Vanus, Jan, Jana Belesova, Radek Martinek, Jan Nedoma, Marcel Fajkus, Petr Bilik, and Jan Zidek. 2017. "Monitoring Of The Daily Living Activities In Smart Home Care". </w:t>
      </w:r>
      <w:r w:rsidRPr="006409D2">
        <w:rPr>
          <w:i/>
          <w:iCs/>
          <w:shd w:val="clear" w:color="auto" w:fill="FFFFFF"/>
        </w:rPr>
        <w:t>Human-Centric Computing And Information Sciences</w:t>
      </w:r>
      <w:r w:rsidRPr="006409D2">
        <w:rPr>
          <w:shd w:val="clear" w:color="auto" w:fill="FFFFFF"/>
        </w:rPr>
        <w:t> 7 (30). doi:10.1186/s13673-017-0113-6.</w:t>
      </w:r>
    </w:p>
    <w:p w:rsidR="006409D2" w:rsidRPr="006409D2" w:rsidRDefault="006409D2" w:rsidP="006409D2">
      <w:pPr>
        <w:pStyle w:val="Bibliografie1"/>
        <w:rPr>
          <w:shd w:val="clear" w:color="auto" w:fill="FFFFFF"/>
        </w:rPr>
      </w:pPr>
      <w:r w:rsidRPr="006409D2">
        <w:rPr>
          <w:shd w:val="clear" w:color="auto" w:fill="FFFFFF"/>
        </w:rPr>
        <w:t>Vávrová, Kamila, Jaroslav Knápek, Jan Weger, Tomáš Králík, and Jiří Beranovský. 2018. "Model For Evaluation Of Locally Available Biomass Competitiveness For Decentralized Space Heating In Villages And Small Towns". </w:t>
      </w:r>
      <w:r w:rsidRPr="006409D2">
        <w:rPr>
          <w:i/>
          <w:iCs/>
          <w:shd w:val="clear" w:color="auto" w:fill="FFFFFF"/>
        </w:rPr>
        <w:t>Renewable Energy</w:t>
      </w:r>
      <w:r w:rsidRPr="006409D2">
        <w:rPr>
          <w:shd w:val="clear" w:color="auto" w:fill="FFFFFF"/>
        </w:rPr>
        <w:t> 129: 853-865. doi:10.1016/j.renene.2017.05.079.</w:t>
      </w:r>
    </w:p>
    <w:p w:rsidR="006409D2" w:rsidRPr="006409D2" w:rsidRDefault="006409D2" w:rsidP="006409D2">
      <w:pPr>
        <w:pStyle w:val="Bibliografie1"/>
        <w:rPr>
          <w:shd w:val="clear" w:color="auto" w:fill="FFFFFF"/>
        </w:rPr>
      </w:pPr>
      <w:r w:rsidRPr="006409D2">
        <w:rPr>
          <w:shd w:val="clear" w:color="auto" w:fill="FFFFFF"/>
        </w:rPr>
        <w:lastRenderedPageBreak/>
        <w:t>Včelák, Jan, and Jan Sýkora. 2005. "Extended Transfer Bound Error Analysis For Parametric Channel Withcontinuous Valued Correlated Random Nuisance Parameter".</w:t>
      </w:r>
      <w:r w:rsidR="00462B22">
        <w:rPr>
          <w:shd w:val="clear" w:color="auto" w:fill="FFFFFF"/>
        </w:rPr>
        <w:t xml:space="preserve"> </w:t>
      </w:r>
      <w:r w:rsidRPr="006409D2">
        <w:rPr>
          <w:i/>
          <w:iCs/>
          <w:shd w:val="clear" w:color="auto" w:fill="FFFFFF"/>
        </w:rPr>
        <w:t>Radioengineering</w:t>
      </w:r>
      <w:r w:rsidRPr="006409D2">
        <w:rPr>
          <w:shd w:val="clear" w:color="auto" w:fill="FFFFFF"/>
        </w:rPr>
        <w:t> 14 (3): 8-15.</w:t>
      </w:r>
    </w:p>
    <w:p w:rsidR="006409D2" w:rsidRPr="006409D2" w:rsidRDefault="006409D2" w:rsidP="006409D2">
      <w:pPr>
        <w:pStyle w:val="Bibliografie1"/>
        <w:rPr>
          <w:shd w:val="clear" w:color="auto" w:fill="FFFFFF"/>
        </w:rPr>
      </w:pPr>
      <w:r w:rsidRPr="006409D2">
        <w:rPr>
          <w:shd w:val="clear" w:color="auto" w:fill="FFFFFF"/>
        </w:rPr>
        <w:t>Vitek, Stanislav, Jiri Libich, Pengfei Luo, Stanislav Zvanovec, Zabih Ghassemlooy, and Navid Bani Hassan. 2017. "Influence Of Camera Setting On Vehicle-To-Vehicle VLC Employing Undersampled Phase Shift On-Off Ke</w:t>
      </w:r>
      <w:r w:rsidRPr="006409D2">
        <w:rPr>
          <w:shd w:val="clear" w:color="auto" w:fill="FFFFFF"/>
        </w:rPr>
        <w:t>y</w:t>
      </w:r>
      <w:r w:rsidRPr="006409D2">
        <w:rPr>
          <w:shd w:val="clear" w:color="auto" w:fill="FFFFFF"/>
        </w:rPr>
        <w:t>ing". </w:t>
      </w:r>
      <w:r w:rsidRPr="006409D2">
        <w:rPr>
          <w:i/>
          <w:iCs/>
          <w:shd w:val="clear" w:color="auto" w:fill="FFFFFF"/>
        </w:rPr>
        <w:t>Radioengineering</w:t>
      </w:r>
      <w:r w:rsidRPr="006409D2">
        <w:rPr>
          <w:shd w:val="clear" w:color="auto" w:fill="FFFFFF"/>
        </w:rPr>
        <w:t> 26 (4): 946-953. doi:10.13164/re.2017.0946.</w:t>
      </w:r>
    </w:p>
    <w:p w:rsidR="006409D2" w:rsidRPr="006409D2" w:rsidRDefault="006409D2" w:rsidP="006409D2">
      <w:pPr>
        <w:pStyle w:val="Bibliografie1"/>
        <w:rPr>
          <w:shd w:val="clear" w:color="auto" w:fill="FFFFFF"/>
        </w:rPr>
      </w:pPr>
      <w:r w:rsidRPr="006409D2">
        <w:rPr>
          <w:shd w:val="clear" w:color="auto" w:fill="FFFFFF"/>
        </w:rPr>
        <w:t>Vítek, Stanislav, and Petr Páta. 2016. "Realization Of High Dynamic Range Imaging In The GLORIA Network And Its Effect On Astronomical Measurement". </w:t>
      </w:r>
      <w:r w:rsidRPr="006409D2">
        <w:rPr>
          <w:i/>
          <w:iCs/>
          <w:shd w:val="clear" w:color="auto" w:fill="FFFFFF"/>
        </w:rPr>
        <w:t>Advances In Astronomy</w:t>
      </w:r>
      <w:r w:rsidRPr="006409D2">
        <w:rPr>
          <w:shd w:val="clear" w:color="auto" w:fill="FFFFFF"/>
        </w:rPr>
        <w:t> 2016: 1-12. doi:10.1155/2016/8645650.</w:t>
      </w:r>
    </w:p>
    <w:p w:rsidR="006409D2" w:rsidRPr="006409D2" w:rsidRDefault="006409D2" w:rsidP="006409D2">
      <w:pPr>
        <w:pStyle w:val="Bibliografie1"/>
        <w:rPr>
          <w:shd w:val="clear" w:color="auto" w:fill="FFFFFF"/>
        </w:rPr>
      </w:pPr>
      <w:r w:rsidRPr="006409D2">
        <w:rPr>
          <w:shd w:val="clear" w:color="auto" w:fill="FFFFFF"/>
        </w:rPr>
        <w:t>Vítek, Stanislav, Petr Páta, Pavel Koten, and Karel Fliegel. 2016. "Long-Term Conti</w:t>
      </w:r>
      <w:r w:rsidRPr="006409D2">
        <w:rPr>
          <w:shd w:val="clear" w:color="auto" w:fill="FFFFFF"/>
        </w:rPr>
        <w:t>n</w:t>
      </w:r>
      <w:r w:rsidRPr="006409D2">
        <w:rPr>
          <w:shd w:val="clear" w:color="auto" w:fill="FFFFFF"/>
        </w:rPr>
        <w:t>uous Double Station Observation Of Faint Meteor Showers". </w:t>
      </w:r>
      <w:r w:rsidRPr="006409D2">
        <w:rPr>
          <w:i/>
          <w:iCs/>
          <w:shd w:val="clear" w:color="auto" w:fill="FFFFFF"/>
        </w:rPr>
        <w:t>Sensors</w:t>
      </w:r>
      <w:r w:rsidRPr="006409D2">
        <w:rPr>
          <w:shd w:val="clear" w:color="auto" w:fill="FFFFFF"/>
        </w:rPr>
        <w:t> 16 (9): 1493. doi:10.3390/s16091493.</w:t>
      </w:r>
    </w:p>
    <w:p w:rsidR="006409D2" w:rsidRPr="006409D2" w:rsidRDefault="006409D2" w:rsidP="006409D2">
      <w:pPr>
        <w:pStyle w:val="Bibliografie1"/>
        <w:rPr>
          <w:shd w:val="clear" w:color="auto" w:fill="FFFFFF"/>
        </w:rPr>
      </w:pPr>
      <w:r w:rsidRPr="006409D2">
        <w:rPr>
          <w:shd w:val="clear" w:color="auto" w:fill="FFFFFF"/>
        </w:rPr>
        <w:t>Vobecký, Jan, Hans-Joachim Schulze, Peter Streit, Franz-Josef Niedernostheide, Vi</w:t>
      </w:r>
      <w:r w:rsidRPr="006409D2">
        <w:rPr>
          <w:shd w:val="clear" w:color="auto" w:fill="FFFFFF"/>
        </w:rPr>
        <w:t>r</w:t>
      </w:r>
      <w:r w:rsidRPr="006409D2">
        <w:rPr>
          <w:shd w:val="clear" w:color="auto" w:fill="FFFFFF"/>
        </w:rPr>
        <w:t>giliu Botan, Jens Przybilla, Uwe Kellner-Werdehausen, and M. Bellini. 2017. "Silicon Thyristors For Ultrahigh Power (GW) Applications". </w:t>
      </w:r>
      <w:r w:rsidRPr="006409D2">
        <w:rPr>
          <w:i/>
          <w:iCs/>
          <w:shd w:val="clear" w:color="auto" w:fill="FFFFFF"/>
        </w:rPr>
        <w:t>IEEE Transa</w:t>
      </w:r>
      <w:r w:rsidRPr="006409D2">
        <w:rPr>
          <w:i/>
          <w:iCs/>
          <w:shd w:val="clear" w:color="auto" w:fill="FFFFFF"/>
        </w:rPr>
        <w:t>c</w:t>
      </w:r>
      <w:r w:rsidRPr="006409D2">
        <w:rPr>
          <w:i/>
          <w:iCs/>
          <w:shd w:val="clear" w:color="auto" w:fill="FFFFFF"/>
        </w:rPr>
        <w:t>tions On Electron Devices</w:t>
      </w:r>
      <w:r w:rsidRPr="006409D2">
        <w:rPr>
          <w:shd w:val="clear" w:color="auto" w:fill="FFFFFF"/>
        </w:rPr>
        <w:t> 64 (3): 760-768. doi:10.1109/ted.2016.2638476.</w:t>
      </w:r>
    </w:p>
    <w:p w:rsidR="006409D2" w:rsidRPr="006409D2" w:rsidRDefault="006409D2" w:rsidP="006409D2">
      <w:pPr>
        <w:pStyle w:val="Bibliografie1"/>
        <w:rPr>
          <w:shd w:val="clear" w:color="auto" w:fill="FFFFFF"/>
        </w:rPr>
      </w:pPr>
      <w:r w:rsidRPr="006409D2">
        <w:rPr>
          <w:shd w:val="clear" w:color="auto" w:fill="FFFFFF"/>
        </w:rPr>
        <w:t>Vojir, Tomas, Jiri Matas, and Jana Noskova. 2016. "Online Adaptive Hidden Markov Model For Multi-Tracker Fusion". </w:t>
      </w:r>
      <w:r w:rsidRPr="006409D2">
        <w:rPr>
          <w:i/>
          <w:iCs/>
          <w:shd w:val="clear" w:color="auto" w:fill="FFFFFF"/>
        </w:rPr>
        <w:t>Computer Vision And Image Understanding</w:t>
      </w:r>
      <w:r w:rsidRPr="006409D2">
        <w:rPr>
          <w:shd w:val="clear" w:color="auto" w:fill="FFFFFF"/>
        </w:rPr>
        <w:t> 153: 109-119. doi:10.1016/j.cviu.2016.05.007.</w:t>
      </w:r>
    </w:p>
    <w:p w:rsidR="006409D2" w:rsidRPr="006409D2" w:rsidRDefault="006409D2" w:rsidP="006409D2">
      <w:pPr>
        <w:pStyle w:val="Bibliografie1"/>
        <w:rPr>
          <w:shd w:val="clear" w:color="auto" w:fill="FFFFFF"/>
        </w:rPr>
      </w:pPr>
      <w:r w:rsidRPr="006409D2">
        <w:rPr>
          <w:shd w:val="clear" w:color="auto" w:fill="FFFFFF"/>
        </w:rPr>
        <w:t>Vondrák, Jiří, Marie Sedlaříková, Jiří Libich, and Michal Jahn. 2017. "Insights On Electrochemical Properties Of Gel Polymer Electrolytes Based On Methylmethacrylate". </w:t>
      </w:r>
      <w:r w:rsidRPr="006409D2">
        <w:rPr>
          <w:i/>
          <w:iCs/>
          <w:shd w:val="clear" w:color="auto" w:fill="FFFFFF"/>
        </w:rPr>
        <w:t>Journal Of Solid State Electrochemistry</w:t>
      </w:r>
      <w:r w:rsidRPr="006409D2">
        <w:rPr>
          <w:shd w:val="clear" w:color="auto" w:fill="FFFFFF"/>
        </w:rPr>
        <w:t> 21 (9): 2615-2620. doi:10.1007/s10008-017-3563-x.</w:t>
      </w:r>
    </w:p>
    <w:p w:rsidR="006409D2" w:rsidRPr="006409D2" w:rsidRDefault="006409D2" w:rsidP="006409D2">
      <w:pPr>
        <w:pStyle w:val="Bibliografie1"/>
        <w:rPr>
          <w:shd w:val="clear" w:color="auto" w:fill="FFFFFF"/>
        </w:rPr>
      </w:pPr>
      <w:r w:rsidRPr="006409D2">
        <w:rPr>
          <w:shd w:val="clear" w:color="auto" w:fill="FFFFFF"/>
        </w:rPr>
        <w:t>Vyhnanek, Jan, and Pavel Ripka. 2017. "Experimental Comparison Of The Low-Frequency Noise Of Small-Size Magnetic Sensors". </w:t>
      </w:r>
      <w:r w:rsidRPr="006409D2">
        <w:rPr>
          <w:i/>
          <w:iCs/>
          <w:shd w:val="clear" w:color="auto" w:fill="FFFFFF"/>
        </w:rPr>
        <w:t>IEEE Transactions On Magnetics</w:t>
      </w:r>
      <w:r w:rsidRPr="006409D2">
        <w:rPr>
          <w:shd w:val="clear" w:color="auto" w:fill="FFFFFF"/>
        </w:rPr>
        <w:t> 53 (4): 1-4. doi:10.1109/tmag.2016.2633398.</w:t>
      </w:r>
    </w:p>
    <w:p w:rsidR="006409D2" w:rsidRPr="006409D2" w:rsidRDefault="006409D2" w:rsidP="006409D2">
      <w:pPr>
        <w:pStyle w:val="Bibliografie1"/>
        <w:rPr>
          <w:shd w:val="clear" w:color="auto" w:fill="FFFFFF"/>
        </w:rPr>
      </w:pPr>
      <w:r w:rsidRPr="006409D2">
        <w:rPr>
          <w:shd w:val="clear" w:color="auto" w:fill="FFFFFF"/>
        </w:rPr>
        <w:t>Wilfert, Otakar, Peter Barcik, and Zdenek Kolka. 2016. "Fully Photonic Wireless Link For Transmission Of Synchronization Signals". </w:t>
      </w:r>
      <w:r w:rsidRPr="006409D2">
        <w:rPr>
          <w:i/>
          <w:iCs/>
          <w:shd w:val="clear" w:color="auto" w:fill="FFFFFF"/>
        </w:rPr>
        <w:t>Radioengineering</w:t>
      </w:r>
      <w:r w:rsidRPr="006409D2">
        <w:rPr>
          <w:shd w:val="clear" w:color="auto" w:fill="FFFFFF"/>
        </w:rPr>
        <w:t> 25 (1): 18-25. doi:10.13164/re.2016.0018.</w:t>
      </w:r>
    </w:p>
    <w:p w:rsidR="006409D2" w:rsidRPr="006409D2" w:rsidRDefault="006409D2" w:rsidP="006409D2">
      <w:pPr>
        <w:pStyle w:val="Bibliografie1"/>
        <w:rPr>
          <w:shd w:val="clear" w:color="auto" w:fill="FFFFFF"/>
        </w:rPr>
      </w:pPr>
      <w:r w:rsidRPr="006409D2">
        <w:rPr>
          <w:shd w:val="clear" w:color="auto" w:fill="FFFFFF"/>
        </w:rPr>
        <w:t>Zahradnik, Pavel. 2018. "Equiripple Approximation Of Low-Pass FIR Filters". </w:t>
      </w:r>
      <w:r w:rsidRPr="006409D2">
        <w:rPr>
          <w:i/>
          <w:iCs/>
          <w:shd w:val="clear" w:color="auto" w:fill="FFFFFF"/>
        </w:rPr>
        <w:t>IEEE Transactions On Circuits And Systems II: Express Briefs</w:t>
      </w:r>
      <w:r w:rsidRPr="006409D2">
        <w:rPr>
          <w:shd w:val="clear" w:color="auto" w:fill="FFFFFF"/>
        </w:rPr>
        <w:t> 65 (4): 526-530. doi:10.1109/tcsii.2017.2776247.</w:t>
      </w:r>
    </w:p>
    <w:p w:rsidR="006409D2" w:rsidRPr="006409D2" w:rsidRDefault="006409D2" w:rsidP="006409D2">
      <w:pPr>
        <w:pStyle w:val="Bibliografie1"/>
        <w:rPr>
          <w:shd w:val="clear" w:color="auto" w:fill="FFFFFF"/>
        </w:rPr>
      </w:pPr>
      <w:r w:rsidRPr="006409D2">
        <w:rPr>
          <w:shd w:val="clear" w:color="auto" w:fill="FFFFFF"/>
        </w:rPr>
        <w:lastRenderedPageBreak/>
        <w:t>Zahradnik, Pavel, Michal Šusta, Boris Šimák, and Miroslav Vlček. 2017. "Cascade Structure Of Narrow Equiripple Bandpass FIR Filters". </w:t>
      </w:r>
      <w:r w:rsidRPr="006409D2">
        <w:rPr>
          <w:i/>
          <w:iCs/>
          <w:shd w:val="clear" w:color="auto" w:fill="FFFFFF"/>
        </w:rPr>
        <w:t>IEEE Transactions On Circuits And Systems II: Express Briefs</w:t>
      </w:r>
      <w:r w:rsidRPr="006409D2">
        <w:rPr>
          <w:shd w:val="clear" w:color="auto" w:fill="FFFFFF"/>
        </w:rPr>
        <w:t> 64 (4): 407-411. doi:10.1109/tcsii.2016.2574243.</w:t>
      </w:r>
    </w:p>
    <w:p w:rsidR="006409D2" w:rsidRPr="006409D2" w:rsidRDefault="006409D2" w:rsidP="006409D2">
      <w:pPr>
        <w:pStyle w:val="Bibliografie1"/>
        <w:rPr>
          <w:shd w:val="clear" w:color="auto" w:fill="FFFFFF"/>
        </w:rPr>
      </w:pPr>
      <w:r w:rsidRPr="006409D2">
        <w:rPr>
          <w:shd w:val="clear" w:color="auto" w:fill="FFFFFF"/>
        </w:rPr>
        <w:t>Závodný, Vadim, Karel Hoffmann, and Zbyněk Škvor. 2005. "Seven State PTP For Vector Network Analyzer". </w:t>
      </w:r>
      <w:r w:rsidRPr="006409D2">
        <w:rPr>
          <w:i/>
          <w:iCs/>
          <w:shd w:val="clear" w:color="auto" w:fill="FFFFFF"/>
        </w:rPr>
        <w:t>Radioengineering</w:t>
      </w:r>
      <w:r w:rsidRPr="006409D2">
        <w:rPr>
          <w:shd w:val="clear" w:color="auto" w:fill="FFFFFF"/>
        </w:rPr>
        <w:t> 14 (4): 87-90.</w:t>
      </w:r>
    </w:p>
    <w:p w:rsidR="006409D2" w:rsidRPr="006409D2" w:rsidRDefault="006409D2" w:rsidP="006409D2">
      <w:pPr>
        <w:pStyle w:val="Bibliografie1"/>
        <w:rPr>
          <w:shd w:val="clear" w:color="auto" w:fill="FFFFFF"/>
        </w:rPr>
      </w:pPr>
      <w:r w:rsidRPr="006409D2">
        <w:rPr>
          <w:shd w:val="clear" w:color="auto" w:fill="FFFFFF"/>
        </w:rPr>
        <w:t>Zemánek, Ivan, and Václav Havlíček. 2006. "Universal Control And Measuring Sy</w:t>
      </w:r>
      <w:r w:rsidRPr="006409D2">
        <w:rPr>
          <w:shd w:val="clear" w:color="auto" w:fill="FFFFFF"/>
        </w:rPr>
        <w:t>s</w:t>
      </w:r>
      <w:r w:rsidRPr="006409D2">
        <w:rPr>
          <w:shd w:val="clear" w:color="auto" w:fill="FFFFFF"/>
        </w:rPr>
        <w:t>tem For Modern Classic And Amorphous Magnetic Materials Single/On-Line Strip Testers". </w:t>
      </w:r>
      <w:r w:rsidRPr="006409D2">
        <w:rPr>
          <w:i/>
          <w:iCs/>
          <w:shd w:val="clear" w:color="auto" w:fill="FFFFFF"/>
        </w:rPr>
        <w:t>Journal Of Magnetism And Magnetic Materials</w:t>
      </w:r>
      <w:r w:rsidRPr="006409D2">
        <w:rPr>
          <w:shd w:val="clear" w:color="auto" w:fill="FFFFFF"/>
        </w:rPr>
        <w:t> 304 (2): e577-e579. doi:10.1016/j.jmmm.2006.02.180.</w:t>
      </w:r>
    </w:p>
    <w:p w:rsidR="006409D2" w:rsidRPr="006409D2" w:rsidRDefault="006409D2" w:rsidP="006409D2">
      <w:pPr>
        <w:pStyle w:val="Bibliografie1"/>
        <w:rPr>
          <w:shd w:val="clear" w:color="auto" w:fill="FFFFFF"/>
        </w:rPr>
      </w:pPr>
      <w:r w:rsidRPr="006409D2">
        <w:rPr>
          <w:shd w:val="clear" w:color="auto" w:fill="FFFFFF"/>
        </w:rPr>
        <w:t>Zimáková, Jana, Daniel Fryda, Sebastian Vaculík, and Petr Bača. 2017. "Combined E</w:t>
      </w:r>
      <w:r w:rsidRPr="006409D2">
        <w:rPr>
          <w:shd w:val="clear" w:color="auto" w:fill="FFFFFF"/>
        </w:rPr>
        <w:t>f</w:t>
      </w:r>
      <w:r w:rsidRPr="006409D2">
        <w:rPr>
          <w:shd w:val="clear" w:color="auto" w:fill="FFFFFF"/>
        </w:rPr>
        <w:t>fect Of Acrylic Fibers And Carbon In Negative Active Mass Of Lead-Acid Battery".</w:t>
      </w:r>
      <w:r w:rsidR="00462B22">
        <w:rPr>
          <w:shd w:val="clear" w:color="auto" w:fill="FFFFFF"/>
        </w:rPr>
        <w:t xml:space="preserve"> </w:t>
      </w:r>
      <w:r w:rsidRPr="006409D2">
        <w:rPr>
          <w:i/>
          <w:iCs/>
          <w:shd w:val="clear" w:color="auto" w:fill="FFFFFF"/>
        </w:rPr>
        <w:t>Journal Of Energy Storage</w:t>
      </w:r>
      <w:r w:rsidRPr="006409D2">
        <w:rPr>
          <w:shd w:val="clear" w:color="auto" w:fill="FFFFFF"/>
        </w:rPr>
        <w:t> 14: 372-377. doi:10.1016/j.est.2017.04.015.</w:t>
      </w:r>
    </w:p>
    <w:p w:rsidR="006409D2" w:rsidRPr="006409D2" w:rsidRDefault="006409D2" w:rsidP="006409D2">
      <w:pPr>
        <w:pStyle w:val="Bibliografie1"/>
        <w:rPr>
          <w:shd w:val="clear" w:color="auto" w:fill="FFFFFF"/>
        </w:rPr>
      </w:pPr>
      <w:r w:rsidRPr="006409D2">
        <w:rPr>
          <w:shd w:val="clear" w:color="auto" w:fill="FFFFFF"/>
        </w:rPr>
        <w:t>Zůza, David, Marek Šoltys, Jakub Mužík, Denisa Lizoňová, Miloslav Lhotka, Pavel Ulbrich, Ondřej Kašpar, and František Štěpánek. 2019. "Silica Particles With Three Levels Of Porosity For Efficient Melt Amorphisation Of Drugs". </w:t>
      </w:r>
      <w:r w:rsidRPr="006409D2">
        <w:rPr>
          <w:i/>
          <w:iCs/>
          <w:shd w:val="clear" w:color="auto" w:fill="FFFFFF"/>
        </w:rPr>
        <w:t>Microporous And Mesoporous Materials</w:t>
      </w:r>
      <w:r w:rsidRPr="006409D2">
        <w:rPr>
          <w:shd w:val="clear" w:color="auto" w:fill="FFFFFF"/>
        </w:rPr>
        <w:t> 274: 61-69. doi:10.1016/j.micromeso.2018.07.033.</w:t>
      </w:r>
    </w:p>
    <w:p w:rsidR="006409D2" w:rsidRPr="006409D2" w:rsidRDefault="006409D2" w:rsidP="006409D2">
      <w:pPr>
        <w:pStyle w:val="Bibliografie1"/>
        <w:rPr>
          <w:shd w:val="clear" w:color="auto" w:fill="FFFFFF"/>
        </w:rPr>
      </w:pPr>
      <w:r w:rsidRPr="006409D2">
        <w:rPr>
          <w:shd w:val="clear" w:color="auto" w:fill="FFFFFF"/>
        </w:rPr>
        <w:t>Zvanovec, Stanislav, and Pavel Pechac. 2006. "Rain Spatial Classification For Avail</w:t>
      </w:r>
      <w:r w:rsidRPr="006409D2">
        <w:rPr>
          <w:shd w:val="clear" w:color="auto" w:fill="FFFFFF"/>
        </w:rPr>
        <w:t>a</w:t>
      </w:r>
      <w:r w:rsidRPr="006409D2">
        <w:rPr>
          <w:shd w:val="clear" w:color="auto" w:fill="FFFFFF"/>
        </w:rPr>
        <w:t>bility Studies Of Point-To-Multipoint Systems". </w:t>
      </w:r>
      <w:r w:rsidRPr="006409D2">
        <w:rPr>
          <w:i/>
          <w:iCs/>
          <w:shd w:val="clear" w:color="auto" w:fill="FFFFFF"/>
        </w:rPr>
        <w:t>IEEE Transactions On Antennas And Propagation</w:t>
      </w:r>
      <w:r w:rsidRPr="006409D2">
        <w:rPr>
          <w:shd w:val="clear" w:color="auto" w:fill="FFFFFF"/>
        </w:rPr>
        <w:t>54 (12): 3789-3796. doi:10.1109/tap.2006.886529.</w:t>
      </w:r>
    </w:p>
    <w:p w:rsidR="006409D2" w:rsidRPr="006409D2" w:rsidRDefault="006409D2" w:rsidP="006409D2">
      <w:pPr>
        <w:pStyle w:val="Bibliografie1"/>
        <w:rPr>
          <w:shd w:val="clear" w:color="auto" w:fill="FFFFFF"/>
        </w:rPr>
      </w:pPr>
      <w:r w:rsidRPr="006409D2">
        <w:rPr>
          <w:shd w:val="clear" w:color="auto" w:fill="FFFFFF"/>
        </w:rPr>
        <w:t>Zvanovec, Stanislav, Pavel Pechac, and Martin Klepal. 2003. "Wireless LAN Networks Design: Site Survey Or Propagation Mode</w:t>
      </w:r>
      <w:r w:rsidRPr="006409D2">
        <w:rPr>
          <w:shd w:val="clear" w:color="auto" w:fill="FFFFFF"/>
        </w:rPr>
        <w:t>l</w:t>
      </w:r>
      <w:r w:rsidRPr="006409D2">
        <w:rPr>
          <w:shd w:val="clear" w:color="auto" w:fill="FFFFFF"/>
        </w:rPr>
        <w:t>ing?". </w:t>
      </w:r>
      <w:r w:rsidRPr="006409D2">
        <w:rPr>
          <w:i/>
          <w:iCs/>
          <w:shd w:val="clear" w:color="auto" w:fill="FFFFFF"/>
        </w:rPr>
        <w:t>Radioengineering</w:t>
      </w:r>
      <w:r w:rsidRPr="006409D2">
        <w:rPr>
          <w:shd w:val="clear" w:color="auto" w:fill="FFFFFF"/>
        </w:rPr>
        <w:t> 12 (4): 42-49.</w:t>
      </w:r>
    </w:p>
    <w:p w:rsidR="006409D2" w:rsidRPr="006409D2" w:rsidRDefault="006409D2" w:rsidP="006409D2">
      <w:pPr>
        <w:pStyle w:val="Bibliografie1"/>
        <w:rPr>
          <w:shd w:val="clear" w:color="auto" w:fill="FFFFFF"/>
        </w:rPr>
      </w:pPr>
      <w:r w:rsidRPr="006409D2">
        <w:rPr>
          <w:shd w:val="clear" w:color="auto" w:fill="FFFFFF"/>
        </w:rPr>
        <w:t>Železný, Filip, Ashwin Srinivasan, and C. David Page. 2006. "Randomised Restarted Search In ILP". </w:t>
      </w:r>
      <w:r w:rsidRPr="006409D2">
        <w:rPr>
          <w:i/>
          <w:iCs/>
          <w:shd w:val="clear" w:color="auto" w:fill="FFFFFF"/>
        </w:rPr>
        <w:t>Machine Learning</w:t>
      </w:r>
      <w:r w:rsidRPr="006409D2">
        <w:rPr>
          <w:shd w:val="clear" w:color="auto" w:fill="FFFFFF"/>
        </w:rPr>
        <w:t> 64 (1-3): 183-208. doi:10.1007/s10994-006-7733-9.</w:t>
      </w:r>
    </w:p>
    <w:p w:rsidR="009D5166" w:rsidRPr="006409D2" w:rsidRDefault="006409D2" w:rsidP="006409D2">
      <w:pPr>
        <w:pStyle w:val="Bibliografie1"/>
        <w:rPr>
          <w:rStyle w:val="Hypertextovodkaz"/>
        </w:rPr>
      </w:pPr>
      <w:r w:rsidRPr="006409D2">
        <w:rPr>
          <w:shd w:val="clear" w:color="auto" w:fill="FFFFFF"/>
        </w:rPr>
        <w:t>Životský, Ondřej, Jiří Buršík, Dušan Janičkovič, Andrii Titov, and Yvonna Jirásková. 2019. "</w:t>
      </w:r>
      <w:r w:rsidR="00462B22" w:rsidRPr="00462B22">
        <w:t xml:space="preserve"> </w:t>
      </w:r>
      <w:r w:rsidR="00462B22" w:rsidRPr="00462B22">
        <w:rPr>
          <w:shd w:val="clear" w:color="auto" w:fill="FFFFFF"/>
        </w:rPr>
        <w:t>Low-temperature magnetic transitions in Fe2MnSi Heusler alloys prepared in bulk and ribbon form</w:t>
      </w:r>
      <w:r w:rsidRPr="006409D2">
        <w:rPr>
          <w:shd w:val="clear" w:color="auto" w:fill="FFFFFF"/>
        </w:rPr>
        <w:t>". </w:t>
      </w:r>
      <w:r w:rsidRPr="006409D2">
        <w:rPr>
          <w:i/>
          <w:iCs/>
          <w:shd w:val="clear" w:color="auto" w:fill="FFFFFF"/>
        </w:rPr>
        <w:t>Journal Of Magnetism And Magnetic Materials</w:t>
      </w:r>
      <w:r w:rsidRPr="006409D2">
        <w:rPr>
          <w:shd w:val="clear" w:color="auto" w:fill="FFFFFF"/>
        </w:rPr>
        <w:t> 475: 5-9. doi:10.1016/j.jmmm.2018.11.113.</w:t>
      </w:r>
      <w:bookmarkStart w:id="0" w:name="_GoBack"/>
      <w:bookmarkEnd w:id="0"/>
    </w:p>
    <w:sectPr w:rsidR="009D5166" w:rsidRPr="006409D2" w:rsidSect="00563876">
      <w:headerReference w:type="default" r:id="rId9"/>
      <w:footerReference w:type="default" r:id="rId10"/>
      <w:type w:val="continuous"/>
      <w:pgSz w:w="11907" w:h="16840" w:code="9"/>
      <w:pgMar w:top="1701" w:right="1134" w:bottom="1134" w:left="1134" w:header="851" w:footer="709" w:gutter="85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79B" w:rsidRDefault="00F5379B">
      <w:r>
        <w:separator/>
      </w:r>
    </w:p>
    <w:p w:rsidR="00F5379B" w:rsidRDefault="00F5379B"/>
  </w:endnote>
  <w:endnote w:type="continuationSeparator" w:id="0">
    <w:p w:rsidR="00F5379B" w:rsidRDefault="00F5379B">
      <w:r>
        <w:continuationSeparator/>
      </w:r>
    </w:p>
    <w:p w:rsidR="00F5379B" w:rsidRDefault="00F53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D2" w:rsidRDefault="006409D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79B" w:rsidRDefault="00F5379B">
      <w:r>
        <w:separator/>
      </w:r>
    </w:p>
  </w:footnote>
  <w:footnote w:type="continuationSeparator" w:id="0">
    <w:p w:rsidR="00F5379B" w:rsidRDefault="00F5379B">
      <w:r>
        <w:continuationSeparator/>
      </w:r>
    </w:p>
    <w:p w:rsidR="00F5379B" w:rsidRDefault="00F537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9D2" w:rsidRDefault="006409D2" w:rsidP="00D229EC">
    <w:pPr>
      <w:pStyle w:val="Zkladntext"/>
      <w:pBdr>
        <w:bottom w:val="single" w:sz="4" w:space="1" w:color="auto"/>
      </w:pBdr>
      <w:tabs>
        <w:tab w:val="right" w:pos="8788"/>
      </w:tabs>
      <w:jc w:val="left"/>
    </w:pPr>
    <w:r>
      <w:t>TBU in Zlín, Faculty of Humanities</w:t>
    </w:r>
    <w:r>
      <w:tab/>
    </w:r>
    <w:r>
      <w:fldChar w:fldCharType="begin"/>
    </w:r>
    <w:r>
      <w:instrText xml:space="preserve"> PAGE </w:instrText>
    </w:r>
    <w:r>
      <w:fldChar w:fldCharType="separate"/>
    </w:r>
    <w:r w:rsidR="00462B22">
      <w:rPr>
        <w:noProof/>
      </w:rPr>
      <w:t>30</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2983DB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B363DA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E62E72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25ED7E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0366F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EBEF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40DFF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08A8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A2349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F34334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19C6B5D"/>
    <w:multiLevelType w:val="hybridMultilevel"/>
    <w:tmpl w:val="33F6AD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030451FA"/>
    <w:multiLevelType w:val="hybridMultilevel"/>
    <w:tmpl w:val="5C523972"/>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034C38D4"/>
    <w:multiLevelType w:val="hybridMultilevel"/>
    <w:tmpl w:val="B44C5946"/>
    <w:lvl w:ilvl="0" w:tplc="0405000F">
      <w:start w:val="1"/>
      <w:numFmt w:val="decimal"/>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4">
    <w:nsid w:val="04AA1905"/>
    <w:multiLevelType w:val="hybridMultilevel"/>
    <w:tmpl w:val="F3B6559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07103397"/>
    <w:multiLevelType w:val="singleLevel"/>
    <w:tmpl w:val="CA666036"/>
    <w:lvl w:ilvl="0">
      <w:start w:val="1"/>
      <w:numFmt w:val="upperRoman"/>
      <w:lvlText w:val="P %1"/>
      <w:lvlJc w:val="left"/>
      <w:pPr>
        <w:tabs>
          <w:tab w:val="num" w:pos="1191"/>
        </w:tabs>
        <w:ind w:left="1191" w:hanging="1191"/>
      </w:pPr>
      <w:rPr>
        <w:rFonts w:ascii="Times New Roman" w:hAnsi="Times New Roman" w:cs="Times New Roman" w:hint="default"/>
        <w:b w:val="0"/>
        <w:bCs w:val="0"/>
        <w:i w:val="0"/>
        <w:iCs w:val="0"/>
        <w:sz w:val="24"/>
        <w:szCs w:val="24"/>
      </w:rPr>
    </w:lvl>
  </w:abstractNum>
  <w:abstractNum w:abstractNumId="16">
    <w:nsid w:val="0D1E759C"/>
    <w:multiLevelType w:val="multilevel"/>
    <w:tmpl w:val="58FA0B4C"/>
    <w:lvl w:ilvl="0">
      <w:start w:val="1"/>
      <w:numFmt w:val="decimal"/>
      <w:pStyle w:val="Nadpis1"/>
      <w:lvlText w:val="%1"/>
      <w:lvlJc w:val="left"/>
      <w:pPr>
        <w:tabs>
          <w:tab w:val="num" w:pos="432"/>
        </w:tabs>
        <w:ind w:left="432" w:hanging="432"/>
      </w:pPr>
      <w:rPr>
        <w:rFonts w:cs="Times New Roman" w:hint="default"/>
      </w:rPr>
    </w:lvl>
    <w:lvl w:ilvl="1">
      <w:start w:val="1"/>
      <w:numFmt w:val="decimal"/>
      <w:pStyle w:val="Nadpis2"/>
      <w:lvlText w:val="%1.%2"/>
      <w:lvlJc w:val="left"/>
      <w:pPr>
        <w:tabs>
          <w:tab w:val="num" w:pos="576"/>
        </w:tabs>
        <w:ind w:left="576" w:hanging="576"/>
      </w:pPr>
      <w:rPr>
        <w:rFonts w:cs="Times New Roman" w:hint="default"/>
      </w:rPr>
    </w:lvl>
    <w:lvl w:ilvl="2">
      <w:start w:val="1"/>
      <w:numFmt w:val="decimal"/>
      <w:pStyle w:val="Nadpis3"/>
      <w:lvlText w:val="%1.%2.%3"/>
      <w:lvlJc w:val="left"/>
      <w:pPr>
        <w:tabs>
          <w:tab w:val="num" w:pos="720"/>
        </w:tabs>
        <w:ind w:left="720" w:hanging="720"/>
      </w:pPr>
      <w:rPr>
        <w:rFonts w:cs="Times New Roman" w:hint="default"/>
        <w:color w:val="auto"/>
      </w:rPr>
    </w:lvl>
    <w:lvl w:ilvl="3">
      <w:start w:val="1"/>
      <w:numFmt w:val="decimal"/>
      <w:pStyle w:val="Nadpis4"/>
      <w:lvlText w:val="%1.%2.%3.%4"/>
      <w:lvlJc w:val="left"/>
      <w:pPr>
        <w:tabs>
          <w:tab w:val="num" w:pos="864"/>
        </w:tabs>
        <w:ind w:left="864" w:hanging="864"/>
      </w:pPr>
      <w:rPr>
        <w:rFonts w:cs="Times New Roman" w:hint="default"/>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17">
    <w:nsid w:val="0FC24351"/>
    <w:multiLevelType w:val="hybridMultilevel"/>
    <w:tmpl w:val="CFFC6BC6"/>
    <w:lvl w:ilvl="0" w:tplc="F1C81144">
      <w:start w:val="1"/>
      <w:numFmt w:val="decimal"/>
      <w:lvlText w:val="(%1)"/>
      <w:lvlJc w:val="right"/>
      <w:pPr>
        <w:tabs>
          <w:tab w:val="num" w:pos="851"/>
        </w:tabs>
        <w:ind w:left="851" w:hanging="142"/>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8">
    <w:nsid w:val="11D555B8"/>
    <w:multiLevelType w:val="hybridMultilevel"/>
    <w:tmpl w:val="59569D3E"/>
    <w:lvl w:ilvl="0" w:tplc="04050001">
      <w:start w:val="1"/>
      <w:numFmt w:val="bullet"/>
      <w:lvlText w:val=""/>
      <w:lvlJc w:val="left"/>
      <w:pPr>
        <w:tabs>
          <w:tab w:val="num" w:pos="1145"/>
        </w:tabs>
        <w:ind w:left="1145" w:hanging="360"/>
      </w:pPr>
      <w:rPr>
        <w:rFonts w:ascii="Symbol" w:hAnsi="Symbol" w:hint="default"/>
      </w:rPr>
    </w:lvl>
    <w:lvl w:ilvl="1" w:tplc="04050003" w:tentative="1">
      <w:start w:val="1"/>
      <w:numFmt w:val="bullet"/>
      <w:lvlText w:val="o"/>
      <w:lvlJc w:val="left"/>
      <w:pPr>
        <w:tabs>
          <w:tab w:val="num" w:pos="1865"/>
        </w:tabs>
        <w:ind w:left="1865" w:hanging="360"/>
      </w:pPr>
      <w:rPr>
        <w:rFonts w:ascii="Courier New" w:hAnsi="Courier New" w:hint="default"/>
      </w:rPr>
    </w:lvl>
    <w:lvl w:ilvl="2" w:tplc="04050005" w:tentative="1">
      <w:start w:val="1"/>
      <w:numFmt w:val="bullet"/>
      <w:lvlText w:val=""/>
      <w:lvlJc w:val="left"/>
      <w:pPr>
        <w:tabs>
          <w:tab w:val="num" w:pos="2585"/>
        </w:tabs>
        <w:ind w:left="2585" w:hanging="360"/>
      </w:pPr>
      <w:rPr>
        <w:rFonts w:ascii="Wingdings" w:hAnsi="Wingdings" w:hint="default"/>
      </w:rPr>
    </w:lvl>
    <w:lvl w:ilvl="3" w:tplc="04050001" w:tentative="1">
      <w:start w:val="1"/>
      <w:numFmt w:val="bullet"/>
      <w:lvlText w:val=""/>
      <w:lvlJc w:val="left"/>
      <w:pPr>
        <w:tabs>
          <w:tab w:val="num" w:pos="3305"/>
        </w:tabs>
        <w:ind w:left="3305" w:hanging="360"/>
      </w:pPr>
      <w:rPr>
        <w:rFonts w:ascii="Symbol" w:hAnsi="Symbol" w:hint="default"/>
      </w:rPr>
    </w:lvl>
    <w:lvl w:ilvl="4" w:tplc="04050003" w:tentative="1">
      <w:start w:val="1"/>
      <w:numFmt w:val="bullet"/>
      <w:lvlText w:val="o"/>
      <w:lvlJc w:val="left"/>
      <w:pPr>
        <w:tabs>
          <w:tab w:val="num" w:pos="4025"/>
        </w:tabs>
        <w:ind w:left="4025" w:hanging="360"/>
      </w:pPr>
      <w:rPr>
        <w:rFonts w:ascii="Courier New" w:hAnsi="Courier New" w:hint="default"/>
      </w:rPr>
    </w:lvl>
    <w:lvl w:ilvl="5" w:tplc="04050005" w:tentative="1">
      <w:start w:val="1"/>
      <w:numFmt w:val="bullet"/>
      <w:lvlText w:val=""/>
      <w:lvlJc w:val="left"/>
      <w:pPr>
        <w:tabs>
          <w:tab w:val="num" w:pos="4745"/>
        </w:tabs>
        <w:ind w:left="4745" w:hanging="360"/>
      </w:pPr>
      <w:rPr>
        <w:rFonts w:ascii="Wingdings" w:hAnsi="Wingdings" w:hint="default"/>
      </w:rPr>
    </w:lvl>
    <w:lvl w:ilvl="6" w:tplc="04050001" w:tentative="1">
      <w:start w:val="1"/>
      <w:numFmt w:val="bullet"/>
      <w:lvlText w:val=""/>
      <w:lvlJc w:val="left"/>
      <w:pPr>
        <w:tabs>
          <w:tab w:val="num" w:pos="5465"/>
        </w:tabs>
        <w:ind w:left="5465" w:hanging="360"/>
      </w:pPr>
      <w:rPr>
        <w:rFonts w:ascii="Symbol" w:hAnsi="Symbol" w:hint="default"/>
      </w:rPr>
    </w:lvl>
    <w:lvl w:ilvl="7" w:tplc="04050003" w:tentative="1">
      <w:start w:val="1"/>
      <w:numFmt w:val="bullet"/>
      <w:lvlText w:val="o"/>
      <w:lvlJc w:val="left"/>
      <w:pPr>
        <w:tabs>
          <w:tab w:val="num" w:pos="6185"/>
        </w:tabs>
        <w:ind w:left="6185" w:hanging="360"/>
      </w:pPr>
      <w:rPr>
        <w:rFonts w:ascii="Courier New" w:hAnsi="Courier New" w:hint="default"/>
      </w:rPr>
    </w:lvl>
    <w:lvl w:ilvl="8" w:tplc="04050005" w:tentative="1">
      <w:start w:val="1"/>
      <w:numFmt w:val="bullet"/>
      <w:lvlText w:val=""/>
      <w:lvlJc w:val="left"/>
      <w:pPr>
        <w:tabs>
          <w:tab w:val="num" w:pos="6905"/>
        </w:tabs>
        <w:ind w:left="6905" w:hanging="360"/>
      </w:pPr>
      <w:rPr>
        <w:rFonts w:ascii="Wingdings" w:hAnsi="Wingdings" w:hint="default"/>
      </w:rPr>
    </w:lvl>
  </w:abstractNum>
  <w:abstractNum w:abstractNumId="19">
    <w:nsid w:val="13B406D8"/>
    <w:multiLevelType w:val="multilevel"/>
    <w:tmpl w:val="0405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1D5874F3"/>
    <w:multiLevelType w:val="hybridMultilevel"/>
    <w:tmpl w:val="D58AC40A"/>
    <w:lvl w:ilvl="0" w:tplc="7C507836">
      <w:start w:val="1"/>
      <w:numFmt w:val="decimal"/>
      <w:lvlText w:val="[%1]"/>
      <w:lvlJc w:val="left"/>
      <w:pPr>
        <w:tabs>
          <w:tab w:val="num" w:pos="567"/>
        </w:tabs>
        <w:ind w:left="567" w:hanging="567"/>
      </w:pPr>
      <w:rPr>
        <w:rFonts w:ascii="Times New Roman" w:hAnsi="Times New Roman" w:cs="Times New Roman" w:hint="default"/>
        <w:b w:val="0"/>
        <w:i w:val="0"/>
        <w:sz w:val="24"/>
        <w:szCs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nsid w:val="1DA623F7"/>
    <w:multiLevelType w:val="hybridMultilevel"/>
    <w:tmpl w:val="EDC061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25C83337"/>
    <w:multiLevelType w:val="hybridMultilevel"/>
    <w:tmpl w:val="CA56C264"/>
    <w:lvl w:ilvl="0" w:tplc="1AA0EB08">
      <w:start w:val="1"/>
      <w:numFmt w:val="upperRoman"/>
      <w:pStyle w:val="Obsah1"/>
      <w:lvlText w:val="%1"/>
      <w:lvlJc w:val="left"/>
      <w:pPr>
        <w:tabs>
          <w:tab w:val="num" w:pos="720"/>
        </w:tabs>
        <w:ind w:left="180" w:hanging="180"/>
      </w:pPr>
      <w:rPr>
        <w:rFonts w:cs="Times New Roman" w:hint="default"/>
        <w:b/>
        <w:i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2682739A"/>
    <w:multiLevelType w:val="hybridMultilevel"/>
    <w:tmpl w:val="539847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322C750E"/>
    <w:multiLevelType w:val="hybridMultilevel"/>
    <w:tmpl w:val="BF12C2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377666B7"/>
    <w:multiLevelType w:val="hybridMultilevel"/>
    <w:tmpl w:val="A1F48702"/>
    <w:lvl w:ilvl="0" w:tplc="C980D8E4">
      <w:start w:val="1"/>
      <w:numFmt w:val="bullet"/>
      <w:lvlText w:val="•"/>
      <w:lvlJc w:val="left"/>
      <w:pPr>
        <w:tabs>
          <w:tab w:val="num" w:pos="720"/>
        </w:tabs>
        <w:ind w:left="720" w:hanging="360"/>
      </w:pPr>
      <w:rPr>
        <w:rFonts w:ascii="Times New Roman" w:hAnsi="Times New Roman" w:hint="default"/>
      </w:rPr>
    </w:lvl>
    <w:lvl w:ilvl="1" w:tplc="524CA354" w:tentative="1">
      <w:start w:val="1"/>
      <w:numFmt w:val="bullet"/>
      <w:lvlText w:val="•"/>
      <w:lvlJc w:val="left"/>
      <w:pPr>
        <w:tabs>
          <w:tab w:val="num" w:pos="1440"/>
        </w:tabs>
        <w:ind w:left="1440" w:hanging="360"/>
      </w:pPr>
      <w:rPr>
        <w:rFonts w:ascii="Times New Roman" w:hAnsi="Times New Roman" w:hint="default"/>
      </w:rPr>
    </w:lvl>
    <w:lvl w:ilvl="2" w:tplc="612A1C9C" w:tentative="1">
      <w:start w:val="1"/>
      <w:numFmt w:val="bullet"/>
      <w:lvlText w:val="•"/>
      <w:lvlJc w:val="left"/>
      <w:pPr>
        <w:tabs>
          <w:tab w:val="num" w:pos="2160"/>
        </w:tabs>
        <w:ind w:left="2160" w:hanging="360"/>
      </w:pPr>
      <w:rPr>
        <w:rFonts w:ascii="Times New Roman" w:hAnsi="Times New Roman" w:hint="default"/>
      </w:rPr>
    </w:lvl>
    <w:lvl w:ilvl="3" w:tplc="ECF05CE2" w:tentative="1">
      <w:start w:val="1"/>
      <w:numFmt w:val="bullet"/>
      <w:lvlText w:val="•"/>
      <w:lvlJc w:val="left"/>
      <w:pPr>
        <w:tabs>
          <w:tab w:val="num" w:pos="2880"/>
        </w:tabs>
        <w:ind w:left="2880" w:hanging="360"/>
      </w:pPr>
      <w:rPr>
        <w:rFonts w:ascii="Times New Roman" w:hAnsi="Times New Roman" w:hint="default"/>
      </w:rPr>
    </w:lvl>
    <w:lvl w:ilvl="4" w:tplc="B530A2DC" w:tentative="1">
      <w:start w:val="1"/>
      <w:numFmt w:val="bullet"/>
      <w:lvlText w:val="•"/>
      <w:lvlJc w:val="left"/>
      <w:pPr>
        <w:tabs>
          <w:tab w:val="num" w:pos="3600"/>
        </w:tabs>
        <w:ind w:left="3600" w:hanging="360"/>
      </w:pPr>
      <w:rPr>
        <w:rFonts w:ascii="Times New Roman" w:hAnsi="Times New Roman" w:hint="default"/>
      </w:rPr>
    </w:lvl>
    <w:lvl w:ilvl="5" w:tplc="3ABA5C7E" w:tentative="1">
      <w:start w:val="1"/>
      <w:numFmt w:val="bullet"/>
      <w:lvlText w:val="•"/>
      <w:lvlJc w:val="left"/>
      <w:pPr>
        <w:tabs>
          <w:tab w:val="num" w:pos="4320"/>
        </w:tabs>
        <w:ind w:left="4320" w:hanging="360"/>
      </w:pPr>
      <w:rPr>
        <w:rFonts w:ascii="Times New Roman" w:hAnsi="Times New Roman" w:hint="default"/>
      </w:rPr>
    </w:lvl>
    <w:lvl w:ilvl="6" w:tplc="CDE68F9E" w:tentative="1">
      <w:start w:val="1"/>
      <w:numFmt w:val="bullet"/>
      <w:lvlText w:val="•"/>
      <w:lvlJc w:val="left"/>
      <w:pPr>
        <w:tabs>
          <w:tab w:val="num" w:pos="5040"/>
        </w:tabs>
        <w:ind w:left="5040" w:hanging="360"/>
      </w:pPr>
      <w:rPr>
        <w:rFonts w:ascii="Times New Roman" w:hAnsi="Times New Roman" w:hint="default"/>
      </w:rPr>
    </w:lvl>
    <w:lvl w:ilvl="7" w:tplc="456E0F6C" w:tentative="1">
      <w:start w:val="1"/>
      <w:numFmt w:val="bullet"/>
      <w:lvlText w:val="•"/>
      <w:lvlJc w:val="left"/>
      <w:pPr>
        <w:tabs>
          <w:tab w:val="num" w:pos="5760"/>
        </w:tabs>
        <w:ind w:left="5760" w:hanging="360"/>
      </w:pPr>
      <w:rPr>
        <w:rFonts w:ascii="Times New Roman" w:hAnsi="Times New Roman" w:hint="default"/>
      </w:rPr>
    </w:lvl>
    <w:lvl w:ilvl="8" w:tplc="EA8E0216"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81D7351"/>
    <w:multiLevelType w:val="singleLevel"/>
    <w:tmpl w:val="8F924AEA"/>
    <w:lvl w:ilvl="0">
      <w:start w:val="1"/>
      <w:numFmt w:val="decimal"/>
      <w:lvlText w:val="[%1]"/>
      <w:lvlJc w:val="left"/>
      <w:pPr>
        <w:tabs>
          <w:tab w:val="num" w:pos="360"/>
        </w:tabs>
        <w:ind w:left="283" w:hanging="283"/>
      </w:pPr>
      <w:rPr>
        <w:rFonts w:cs="Times New Roman"/>
        <w:sz w:val="22"/>
        <w:szCs w:val="22"/>
      </w:rPr>
    </w:lvl>
  </w:abstractNum>
  <w:abstractNum w:abstractNumId="27">
    <w:nsid w:val="39176EEC"/>
    <w:multiLevelType w:val="hybridMultilevel"/>
    <w:tmpl w:val="4AFACEE6"/>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nsid w:val="3A311C51"/>
    <w:multiLevelType w:val="hybridMultilevel"/>
    <w:tmpl w:val="CC64A58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3AB31715"/>
    <w:multiLevelType w:val="hybridMultilevel"/>
    <w:tmpl w:val="C00659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3D4C4D5D"/>
    <w:multiLevelType w:val="hybridMultilevel"/>
    <w:tmpl w:val="40F45E6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415A6358"/>
    <w:multiLevelType w:val="hybridMultilevel"/>
    <w:tmpl w:val="DCFC42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43752809"/>
    <w:multiLevelType w:val="hybridMultilevel"/>
    <w:tmpl w:val="568E00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4AB716BD"/>
    <w:multiLevelType w:val="hybridMultilevel"/>
    <w:tmpl w:val="FD485894"/>
    <w:lvl w:ilvl="0" w:tplc="A8EE49B2">
      <w:start w:val="1"/>
      <w:numFmt w:val="upperRoman"/>
      <w:lvlText w:val="%1"/>
      <w:lvlJc w:val="left"/>
      <w:pPr>
        <w:tabs>
          <w:tab w:val="num" w:pos="1260"/>
        </w:tabs>
        <w:ind w:left="720" w:hanging="180"/>
      </w:pPr>
      <w:rPr>
        <w:rFonts w:cs="Times New Roman" w:hint="default"/>
      </w:rPr>
    </w:lvl>
    <w:lvl w:ilvl="1" w:tplc="B70A98AC">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nsid w:val="4E5D7BD8"/>
    <w:multiLevelType w:val="multilevel"/>
    <w:tmpl w:val="D7743AB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5">
    <w:nsid w:val="52607D0A"/>
    <w:multiLevelType w:val="hybridMultilevel"/>
    <w:tmpl w:val="471C6328"/>
    <w:lvl w:ilvl="0" w:tplc="CB10BBC8">
      <w:start w:val="1"/>
      <w:numFmt w:val="decimal"/>
      <w:lvlText w:val="%1."/>
      <w:lvlJc w:val="left"/>
      <w:pPr>
        <w:tabs>
          <w:tab w:val="num" w:pos="720"/>
        </w:tabs>
        <w:ind w:left="720" w:hanging="360"/>
      </w:pPr>
      <w:rPr>
        <w:rFonts w:ascii="Times New Roman" w:hAnsi="Times New Roman" w:cs="Times New Roman" w:hint="default"/>
        <w:b w:val="0"/>
        <w:i w:val="0"/>
        <w:sz w:val="24"/>
        <w:szCs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6">
    <w:nsid w:val="5B2F6326"/>
    <w:multiLevelType w:val="hybridMultilevel"/>
    <w:tmpl w:val="FD9CD8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4693D81"/>
    <w:multiLevelType w:val="hybridMultilevel"/>
    <w:tmpl w:val="B7782912"/>
    <w:lvl w:ilvl="0" w:tplc="95FC53A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4DF61B9"/>
    <w:multiLevelType w:val="hybridMultilevel"/>
    <w:tmpl w:val="EAA2FCBE"/>
    <w:lvl w:ilvl="0" w:tplc="A10A71A2">
      <w:start w:val="1"/>
      <w:numFmt w:val="upperRoman"/>
      <w:pStyle w:val="st-slice"/>
      <w:lvlText w:val="%1."/>
      <w:lvlJc w:val="left"/>
      <w:pPr>
        <w:tabs>
          <w:tab w:val="num" w:pos="720"/>
        </w:tabs>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9">
    <w:nsid w:val="76FC7308"/>
    <w:multiLevelType w:val="hybridMultilevel"/>
    <w:tmpl w:val="7C12561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0">
    <w:nsid w:val="7739198C"/>
    <w:multiLevelType w:val="hybridMultilevel"/>
    <w:tmpl w:val="840C4744"/>
    <w:lvl w:ilvl="0" w:tplc="04050001">
      <w:start w:val="1"/>
      <w:numFmt w:val="bullet"/>
      <w:lvlText w:val=""/>
      <w:lvlJc w:val="left"/>
      <w:pPr>
        <w:tabs>
          <w:tab w:val="num" w:pos="1145"/>
        </w:tabs>
        <w:ind w:left="1145" w:hanging="360"/>
      </w:pPr>
      <w:rPr>
        <w:rFonts w:ascii="Symbol" w:hAnsi="Symbol" w:hint="default"/>
      </w:rPr>
    </w:lvl>
    <w:lvl w:ilvl="1" w:tplc="04050003" w:tentative="1">
      <w:start w:val="1"/>
      <w:numFmt w:val="bullet"/>
      <w:lvlText w:val="o"/>
      <w:lvlJc w:val="left"/>
      <w:pPr>
        <w:tabs>
          <w:tab w:val="num" w:pos="1865"/>
        </w:tabs>
        <w:ind w:left="1865" w:hanging="360"/>
      </w:pPr>
      <w:rPr>
        <w:rFonts w:ascii="Courier New" w:hAnsi="Courier New" w:hint="default"/>
      </w:rPr>
    </w:lvl>
    <w:lvl w:ilvl="2" w:tplc="04050005" w:tentative="1">
      <w:start w:val="1"/>
      <w:numFmt w:val="bullet"/>
      <w:lvlText w:val=""/>
      <w:lvlJc w:val="left"/>
      <w:pPr>
        <w:tabs>
          <w:tab w:val="num" w:pos="2585"/>
        </w:tabs>
        <w:ind w:left="2585" w:hanging="360"/>
      </w:pPr>
      <w:rPr>
        <w:rFonts w:ascii="Wingdings" w:hAnsi="Wingdings" w:hint="default"/>
      </w:rPr>
    </w:lvl>
    <w:lvl w:ilvl="3" w:tplc="04050001" w:tentative="1">
      <w:start w:val="1"/>
      <w:numFmt w:val="bullet"/>
      <w:lvlText w:val=""/>
      <w:lvlJc w:val="left"/>
      <w:pPr>
        <w:tabs>
          <w:tab w:val="num" w:pos="3305"/>
        </w:tabs>
        <w:ind w:left="3305" w:hanging="360"/>
      </w:pPr>
      <w:rPr>
        <w:rFonts w:ascii="Symbol" w:hAnsi="Symbol" w:hint="default"/>
      </w:rPr>
    </w:lvl>
    <w:lvl w:ilvl="4" w:tplc="04050003" w:tentative="1">
      <w:start w:val="1"/>
      <w:numFmt w:val="bullet"/>
      <w:lvlText w:val="o"/>
      <w:lvlJc w:val="left"/>
      <w:pPr>
        <w:tabs>
          <w:tab w:val="num" w:pos="4025"/>
        </w:tabs>
        <w:ind w:left="4025" w:hanging="360"/>
      </w:pPr>
      <w:rPr>
        <w:rFonts w:ascii="Courier New" w:hAnsi="Courier New" w:hint="default"/>
      </w:rPr>
    </w:lvl>
    <w:lvl w:ilvl="5" w:tplc="04050005" w:tentative="1">
      <w:start w:val="1"/>
      <w:numFmt w:val="bullet"/>
      <w:lvlText w:val=""/>
      <w:lvlJc w:val="left"/>
      <w:pPr>
        <w:tabs>
          <w:tab w:val="num" w:pos="4745"/>
        </w:tabs>
        <w:ind w:left="4745" w:hanging="360"/>
      </w:pPr>
      <w:rPr>
        <w:rFonts w:ascii="Wingdings" w:hAnsi="Wingdings" w:hint="default"/>
      </w:rPr>
    </w:lvl>
    <w:lvl w:ilvl="6" w:tplc="04050001" w:tentative="1">
      <w:start w:val="1"/>
      <w:numFmt w:val="bullet"/>
      <w:lvlText w:val=""/>
      <w:lvlJc w:val="left"/>
      <w:pPr>
        <w:tabs>
          <w:tab w:val="num" w:pos="5465"/>
        </w:tabs>
        <w:ind w:left="5465" w:hanging="360"/>
      </w:pPr>
      <w:rPr>
        <w:rFonts w:ascii="Symbol" w:hAnsi="Symbol" w:hint="default"/>
      </w:rPr>
    </w:lvl>
    <w:lvl w:ilvl="7" w:tplc="04050003" w:tentative="1">
      <w:start w:val="1"/>
      <w:numFmt w:val="bullet"/>
      <w:lvlText w:val="o"/>
      <w:lvlJc w:val="left"/>
      <w:pPr>
        <w:tabs>
          <w:tab w:val="num" w:pos="6185"/>
        </w:tabs>
        <w:ind w:left="6185" w:hanging="360"/>
      </w:pPr>
      <w:rPr>
        <w:rFonts w:ascii="Courier New" w:hAnsi="Courier New" w:hint="default"/>
      </w:rPr>
    </w:lvl>
    <w:lvl w:ilvl="8" w:tplc="04050005" w:tentative="1">
      <w:start w:val="1"/>
      <w:numFmt w:val="bullet"/>
      <w:lvlText w:val=""/>
      <w:lvlJc w:val="left"/>
      <w:pPr>
        <w:tabs>
          <w:tab w:val="num" w:pos="6905"/>
        </w:tabs>
        <w:ind w:left="6905" w:hanging="360"/>
      </w:pPr>
      <w:rPr>
        <w:rFonts w:ascii="Wingdings" w:hAnsi="Wingdings" w:hint="default"/>
      </w:rPr>
    </w:lvl>
  </w:abstractNum>
  <w:abstractNum w:abstractNumId="41">
    <w:nsid w:val="7BCF01FF"/>
    <w:multiLevelType w:val="hybridMultilevel"/>
    <w:tmpl w:val="644C34D2"/>
    <w:lvl w:ilvl="0" w:tplc="69C8858E">
      <w:start w:val="1"/>
      <w:numFmt w:val="decimal"/>
      <w:pStyle w:val="Program"/>
      <w:lvlText w:val="%1"/>
      <w:lvlJc w:val="right"/>
      <w:pPr>
        <w:tabs>
          <w:tab w:val="num" w:pos="567"/>
        </w:tabs>
        <w:ind w:left="567" w:hanging="142"/>
      </w:pPr>
      <w:rPr>
        <w:rFonts w:cs="Times New Roman" w:hint="default"/>
        <w:b w:val="0"/>
        <w:i/>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2">
    <w:nsid w:val="7FB33A2D"/>
    <w:multiLevelType w:val="hybridMultilevel"/>
    <w:tmpl w:val="3A727488"/>
    <w:lvl w:ilvl="0" w:tplc="FFFFFFFF">
      <w:start w:val="1"/>
      <w:numFmt w:val="decimal"/>
      <w:lvlText w:val="%1."/>
      <w:lvlJc w:val="left"/>
      <w:pPr>
        <w:tabs>
          <w:tab w:val="num" w:pos="720"/>
        </w:tabs>
        <w:ind w:left="720" w:hanging="360"/>
      </w:pPr>
      <w:rPr>
        <w:rFonts w:cs="Times New Roman"/>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nsid w:val="7FD677A3"/>
    <w:multiLevelType w:val="hybridMultilevel"/>
    <w:tmpl w:val="3FE49A7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283"/>
        <w:lvlJc w:val="left"/>
        <w:pPr>
          <w:ind w:left="283" w:hanging="283"/>
        </w:pPr>
        <w:rPr>
          <w:rFonts w:ascii="Wingdings" w:hAnsi="Wingdings" w:hint="default"/>
          <w:b/>
          <w:i/>
          <w:sz w:val="24"/>
          <w:u w:val="none"/>
        </w:rPr>
      </w:lvl>
    </w:lvlOverride>
  </w:num>
  <w:num w:numId="2">
    <w:abstractNumId w:val="34"/>
  </w:num>
  <w:num w:numId="3">
    <w:abstractNumId w:val="26"/>
  </w:num>
  <w:num w:numId="4">
    <w:abstractNumId w:val="42"/>
  </w:num>
  <w:num w:numId="5">
    <w:abstractNumId w:val="17"/>
  </w:num>
  <w:num w:numId="6">
    <w:abstractNumId w:val="15"/>
  </w:num>
  <w:num w:numId="7">
    <w:abstractNumId w:val="3"/>
  </w:num>
  <w:num w:numId="8">
    <w:abstractNumId w:val="8"/>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8"/>
  </w:num>
  <w:num w:numId="18">
    <w:abstractNumId w:val="39"/>
  </w:num>
  <w:num w:numId="19">
    <w:abstractNumId w:val="40"/>
  </w:num>
  <w:num w:numId="20">
    <w:abstractNumId w:val="14"/>
  </w:num>
  <w:num w:numId="21">
    <w:abstractNumId w:val="30"/>
  </w:num>
  <w:num w:numId="22">
    <w:abstractNumId w:val="41"/>
  </w:num>
  <w:num w:numId="23">
    <w:abstractNumId w:val="19"/>
  </w:num>
  <w:num w:numId="24">
    <w:abstractNumId w:val="20"/>
  </w:num>
  <w:num w:numId="25">
    <w:abstractNumId w:val="33"/>
  </w:num>
  <w:num w:numId="26">
    <w:abstractNumId w:val="13"/>
  </w:num>
  <w:num w:numId="27">
    <w:abstractNumId w:val="35"/>
  </w:num>
  <w:num w:numId="28">
    <w:abstractNumId w:val="16"/>
  </w:num>
  <w:num w:numId="29">
    <w:abstractNumId w:val="27"/>
  </w:num>
  <w:num w:numId="30">
    <w:abstractNumId w:val="22"/>
  </w:num>
  <w:num w:numId="31">
    <w:abstractNumId w:val="38"/>
  </w:num>
  <w:num w:numId="32">
    <w:abstractNumId w:val="43"/>
  </w:num>
  <w:num w:numId="33">
    <w:abstractNumId w:val="11"/>
  </w:num>
  <w:num w:numId="34">
    <w:abstractNumId w:val="28"/>
  </w:num>
  <w:num w:numId="35">
    <w:abstractNumId w:val="25"/>
  </w:num>
  <w:num w:numId="36">
    <w:abstractNumId w:val="23"/>
  </w:num>
  <w:num w:numId="37">
    <w:abstractNumId w:val="24"/>
  </w:num>
  <w:num w:numId="38">
    <w:abstractNumId w:val="32"/>
  </w:num>
  <w:num w:numId="39">
    <w:abstractNumId w:val="21"/>
  </w:num>
  <w:num w:numId="40">
    <w:abstractNumId w:val="37"/>
  </w:num>
  <w:num w:numId="41">
    <w:abstractNumId w:val="36"/>
  </w:num>
  <w:num w:numId="42">
    <w:abstractNumId w:val="29"/>
  </w:num>
  <w:num w:numId="43">
    <w:abstractNumId w:val="12"/>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921"/>
    <w:rsid w:val="00005610"/>
    <w:rsid w:val="00005B67"/>
    <w:rsid w:val="00005BA7"/>
    <w:rsid w:val="00006054"/>
    <w:rsid w:val="00007E2C"/>
    <w:rsid w:val="000119C7"/>
    <w:rsid w:val="00011C3C"/>
    <w:rsid w:val="000129C2"/>
    <w:rsid w:val="00012EBB"/>
    <w:rsid w:val="000161EE"/>
    <w:rsid w:val="00021088"/>
    <w:rsid w:val="00021F34"/>
    <w:rsid w:val="00022790"/>
    <w:rsid w:val="00026455"/>
    <w:rsid w:val="00027AD1"/>
    <w:rsid w:val="000338BE"/>
    <w:rsid w:val="00044360"/>
    <w:rsid w:val="00044F1E"/>
    <w:rsid w:val="00046CCB"/>
    <w:rsid w:val="00047E78"/>
    <w:rsid w:val="00052AE0"/>
    <w:rsid w:val="00056DFE"/>
    <w:rsid w:val="00057732"/>
    <w:rsid w:val="00062774"/>
    <w:rsid w:val="0006313A"/>
    <w:rsid w:val="0006372D"/>
    <w:rsid w:val="00063BEE"/>
    <w:rsid w:val="000655D5"/>
    <w:rsid w:val="000661FE"/>
    <w:rsid w:val="00067CC0"/>
    <w:rsid w:val="00072039"/>
    <w:rsid w:val="00075B2E"/>
    <w:rsid w:val="0007600A"/>
    <w:rsid w:val="00076809"/>
    <w:rsid w:val="00082D2C"/>
    <w:rsid w:val="00082D5D"/>
    <w:rsid w:val="00084058"/>
    <w:rsid w:val="000840CC"/>
    <w:rsid w:val="0008502A"/>
    <w:rsid w:val="000859DA"/>
    <w:rsid w:val="00086071"/>
    <w:rsid w:val="00086207"/>
    <w:rsid w:val="00087BEC"/>
    <w:rsid w:val="0009185B"/>
    <w:rsid w:val="00092A8D"/>
    <w:rsid w:val="00094365"/>
    <w:rsid w:val="00096F72"/>
    <w:rsid w:val="00097E2D"/>
    <w:rsid w:val="000A2E6E"/>
    <w:rsid w:val="000A4E22"/>
    <w:rsid w:val="000A50BF"/>
    <w:rsid w:val="000B1582"/>
    <w:rsid w:val="000B18AA"/>
    <w:rsid w:val="000B2AE9"/>
    <w:rsid w:val="000B48DD"/>
    <w:rsid w:val="000B4A2A"/>
    <w:rsid w:val="000B4CC2"/>
    <w:rsid w:val="000C04B0"/>
    <w:rsid w:val="000C074C"/>
    <w:rsid w:val="000C1FA2"/>
    <w:rsid w:val="000C25F2"/>
    <w:rsid w:val="000C3A80"/>
    <w:rsid w:val="000C3B9E"/>
    <w:rsid w:val="000C4D01"/>
    <w:rsid w:val="000C581E"/>
    <w:rsid w:val="000C5DAA"/>
    <w:rsid w:val="000C6860"/>
    <w:rsid w:val="000C741C"/>
    <w:rsid w:val="000D268B"/>
    <w:rsid w:val="000D27B9"/>
    <w:rsid w:val="000D30A0"/>
    <w:rsid w:val="000D3255"/>
    <w:rsid w:val="000D41E2"/>
    <w:rsid w:val="000D500C"/>
    <w:rsid w:val="000D5086"/>
    <w:rsid w:val="000D7742"/>
    <w:rsid w:val="000E31F9"/>
    <w:rsid w:val="000E51C6"/>
    <w:rsid w:val="000E7BC0"/>
    <w:rsid w:val="000F1113"/>
    <w:rsid w:val="000F3167"/>
    <w:rsid w:val="000F4819"/>
    <w:rsid w:val="000F49E5"/>
    <w:rsid w:val="000F6239"/>
    <w:rsid w:val="000F65C3"/>
    <w:rsid w:val="000F7289"/>
    <w:rsid w:val="00101BCE"/>
    <w:rsid w:val="001028D2"/>
    <w:rsid w:val="00102CD4"/>
    <w:rsid w:val="00102F35"/>
    <w:rsid w:val="00102F90"/>
    <w:rsid w:val="001034E8"/>
    <w:rsid w:val="001048A1"/>
    <w:rsid w:val="00104D4E"/>
    <w:rsid w:val="00106231"/>
    <w:rsid w:val="0010730B"/>
    <w:rsid w:val="00107933"/>
    <w:rsid w:val="00112A85"/>
    <w:rsid w:val="00112DBB"/>
    <w:rsid w:val="00115348"/>
    <w:rsid w:val="001156EB"/>
    <w:rsid w:val="001171AD"/>
    <w:rsid w:val="00117DF5"/>
    <w:rsid w:val="001221D9"/>
    <w:rsid w:val="00122F96"/>
    <w:rsid w:val="00123B6A"/>
    <w:rsid w:val="001264F2"/>
    <w:rsid w:val="00126E61"/>
    <w:rsid w:val="00127F67"/>
    <w:rsid w:val="00130080"/>
    <w:rsid w:val="00130FAF"/>
    <w:rsid w:val="00131246"/>
    <w:rsid w:val="00132490"/>
    <w:rsid w:val="0013415C"/>
    <w:rsid w:val="0013530F"/>
    <w:rsid w:val="001368A5"/>
    <w:rsid w:val="001379A6"/>
    <w:rsid w:val="0014045B"/>
    <w:rsid w:val="001429E3"/>
    <w:rsid w:val="0014460B"/>
    <w:rsid w:val="001448BD"/>
    <w:rsid w:val="0014503D"/>
    <w:rsid w:val="001526B0"/>
    <w:rsid w:val="001537C9"/>
    <w:rsid w:val="00154239"/>
    <w:rsid w:val="001552E6"/>
    <w:rsid w:val="00155366"/>
    <w:rsid w:val="00155524"/>
    <w:rsid w:val="0015586F"/>
    <w:rsid w:val="001578AA"/>
    <w:rsid w:val="00161E92"/>
    <w:rsid w:val="00164D64"/>
    <w:rsid w:val="00164E9B"/>
    <w:rsid w:val="00164F60"/>
    <w:rsid w:val="001655B7"/>
    <w:rsid w:val="00165ED0"/>
    <w:rsid w:val="00170D66"/>
    <w:rsid w:val="0017459C"/>
    <w:rsid w:val="00176124"/>
    <w:rsid w:val="00176EC2"/>
    <w:rsid w:val="00182EF3"/>
    <w:rsid w:val="00186576"/>
    <w:rsid w:val="0018662E"/>
    <w:rsid w:val="00186BBB"/>
    <w:rsid w:val="00191015"/>
    <w:rsid w:val="00191151"/>
    <w:rsid w:val="00191704"/>
    <w:rsid w:val="00193945"/>
    <w:rsid w:val="00194F7E"/>
    <w:rsid w:val="0019560C"/>
    <w:rsid w:val="00196F53"/>
    <w:rsid w:val="001975D4"/>
    <w:rsid w:val="00197889"/>
    <w:rsid w:val="001A2A28"/>
    <w:rsid w:val="001A3357"/>
    <w:rsid w:val="001A4A1D"/>
    <w:rsid w:val="001A6F04"/>
    <w:rsid w:val="001B05E6"/>
    <w:rsid w:val="001B09ED"/>
    <w:rsid w:val="001B4118"/>
    <w:rsid w:val="001B6276"/>
    <w:rsid w:val="001B7E34"/>
    <w:rsid w:val="001C1002"/>
    <w:rsid w:val="001C2C02"/>
    <w:rsid w:val="001C3BAE"/>
    <w:rsid w:val="001C4CF2"/>
    <w:rsid w:val="001C4E28"/>
    <w:rsid w:val="001C6AB6"/>
    <w:rsid w:val="001C7450"/>
    <w:rsid w:val="001D269C"/>
    <w:rsid w:val="001D3C1E"/>
    <w:rsid w:val="001D5B51"/>
    <w:rsid w:val="001D6948"/>
    <w:rsid w:val="001D77BD"/>
    <w:rsid w:val="001E078F"/>
    <w:rsid w:val="001E0C24"/>
    <w:rsid w:val="001E2AF3"/>
    <w:rsid w:val="001E3F04"/>
    <w:rsid w:val="001E41F1"/>
    <w:rsid w:val="001E4FE7"/>
    <w:rsid w:val="001E664C"/>
    <w:rsid w:val="001E6A61"/>
    <w:rsid w:val="001E7740"/>
    <w:rsid w:val="001F4C4D"/>
    <w:rsid w:val="001F5C5C"/>
    <w:rsid w:val="001F7591"/>
    <w:rsid w:val="00200349"/>
    <w:rsid w:val="00205DFA"/>
    <w:rsid w:val="00207076"/>
    <w:rsid w:val="002072A8"/>
    <w:rsid w:val="00210EF9"/>
    <w:rsid w:val="00212551"/>
    <w:rsid w:val="00213977"/>
    <w:rsid w:val="00213BD8"/>
    <w:rsid w:val="00216C8A"/>
    <w:rsid w:val="00220557"/>
    <w:rsid w:val="00221C55"/>
    <w:rsid w:val="00223B73"/>
    <w:rsid w:val="002244F1"/>
    <w:rsid w:val="00226399"/>
    <w:rsid w:val="00226438"/>
    <w:rsid w:val="0022785C"/>
    <w:rsid w:val="00227C24"/>
    <w:rsid w:val="00230545"/>
    <w:rsid w:val="00231DAA"/>
    <w:rsid w:val="002326A0"/>
    <w:rsid w:val="00232772"/>
    <w:rsid w:val="00233DC0"/>
    <w:rsid w:val="002350D6"/>
    <w:rsid w:val="00235106"/>
    <w:rsid w:val="002377A4"/>
    <w:rsid w:val="00240361"/>
    <w:rsid w:val="00241957"/>
    <w:rsid w:val="00242D87"/>
    <w:rsid w:val="00243BFA"/>
    <w:rsid w:val="0024479E"/>
    <w:rsid w:val="00251A77"/>
    <w:rsid w:val="002537CE"/>
    <w:rsid w:val="00253E9E"/>
    <w:rsid w:val="00254026"/>
    <w:rsid w:val="002541C6"/>
    <w:rsid w:val="00254657"/>
    <w:rsid w:val="00257B6A"/>
    <w:rsid w:val="00257D06"/>
    <w:rsid w:val="002624AA"/>
    <w:rsid w:val="0026256D"/>
    <w:rsid w:val="002635E9"/>
    <w:rsid w:val="00264FC7"/>
    <w:rsid w:val="002679F4"/>
    <w:rsid w:val="00270544"/>
    <w:rsid w:val="00271DB5"/>
    <w:rsid w:val="00273270"/>
    <w:rsid w:val="002734FF"/>
    <w:rsid w:val="00274063"/>
    <w:rsid w:val="002753B3"/>
    <w:rsid w:val="00275C9F"/>
    <w:rsid w:val="00275D9F"/>
    <w:rsid w:val="00276CEE"/>
    <w:rsid w:val="002836D9"/>
    <w:rsid w:val="00283A4B"/>
    <w:rsid w:val="00283D5B"/>
    <w:rsid w:val="0028478F"/>
    <w:rsid w:val="002858E3"/>
    <w:rsid w:val="00287C13"/>
    <w:rsid w:val="002900F7"/>
    <w:rsid w:val="00290A55"/>
    <w:rsid w:val="00291169"/>
    <w:rsid w:val="002969E9"/>
    <w:rsid w:val="00297C75"/>
    <w:rsid w:val="002A2994"/>
    <w:rsid w:val="002B10B4"/>
    <w:rsid w:val="002B1C50"/>
    <w:rsid w:val="002B1E9B"/>
    <w:rsid w:val="002B555A"/>
    <w:rsid w:val="002B65DD"/>
    <w:rsid w:val="002B676D"/>
    <w:rsid w:val="002C196A"/>
    <w:rsid w:val="002C34B6"/>
    <w:rsid w:val="002C47E1"/>
    <w:rsid w:val="002C5B70"/>
    <w:rsid w:val="002D4007"/>
    <w:rsid w:val="002D4B00"/>
    <w:rsid w:val="002D4E82"/>
    <w:rsid w:val="002E0BA1"/>
    <w:rsid w:val="002E5551"/>
    <w:rsid w:val="002E572C"/>
    <w:rsid w:val="002E5FC0"/>
    <w:rsid w:val="002E7296"/>
    <w:rsid w:val="002E7DAD"/>
    <w:rsid w:val="002F0955"/>
    <w:rsid w:val="002F3143"/>
    <w:rsid w:val="002F3D4F"/>
    <w:rsid w:val="002F57D2"/>
    <w:rsid w:val="002F6188"/>
    <w:rsid w:val="002F683F"/>
    <w:rsid w:val="00300411"/>
    <w:rsid w:val="00300BD3"/>
    <w:rsid w:val="0030536F"/>
    <w:rsid w:val="00307195"/>
    <w:rsid w:val="00307D63"/>
    <w:rsid w:val="00312235"/>
    <w:rsid w:val="00314109"/>
    <w:rsid w:val="00314D17"/>
    <w:rsid w:val="00317BB9"/>
    <w:rsid w:val="00323032"/>
    <w:rsid w:val="00323C21"/>
    <w:rsid w:val="003242FA"/>
    <w:rsid w:val="003246DD"/>
    <w:rsid w:val="0032485B"/>
    <w:rsid w:val="0032542D"/>
    <w:rsid w:val="00327B70"/>
    <w:rsid w:val="003303B4"/>
    <w:rsid w:val="003322A9"/>
    <w:rsid w:val="00333A9B"/>
    <w:rsid w:val="00342F54"/>
    <w:rsid w:val="00343122"/>
    <w:rsid w:val="00343D90"/>
    <w:rsid w:val="003504CA"/>
    <w:rsid w:val="00351BA8"/>
    <w:rsid w:val="00364E3E"/>
    <w:rsid w:val="00364F52"/>
    <w:rsid w:val="00366547"/>
    <w:rsid w:val="00367E2A"/>
    <w:rsid w:val="003703DA"/>
    <w:rsid w:val="00370F09"/>
    <w:rsid w:val="00371DE8"/>
    <w:rsid w:val="003723C1"/>
    <w:rsid w:val="003728EF"/>
    <w:rsid w:val="00373650"/>
    <w:rsid w:val="00373D7E"/>
    <w:rsid w:val="00375720"/>
    <w:rsid w:val="00375CCF"/>
    <w:rsid w:val="00380E15"/>
    <w:rsid w:val="0038113C"/>
    <w:rsid w:val="003815F6"/>
    <w:rsid w:val="00383D84"/>
    <w:rsid w:val="00384EAB"/>
    <w:rsid w:val="0038603D"/>
    <w:rsid w:val="00387410"/>
    <w:rsid w:val="0039271D"/>
    <w:rsid w:val="00394086"/>
    <w:rsid w:val="00395F06"/>
    <w:rsid w:val="003979E6"/>
    <w:rsid w:val="003A5994"/>
    <w:rsid w:val="003A6C0F"/>
    <w:rsid w:val="003A76B7"/>
    <w:rsid w:val="003B03E7"/>
    <w:rsid w:val="003B055D"/>
    <w:rsid w:val="003B3587"/>
    <w:rsid w:val="003B3870"/>
    <w:rsid w:val="003B53AB"/>
    <w:rsid w:val="003B55EA"/>
    <w:rsid w:val="003B744D"/>
    <w:rsid w:val="003C129B"/>
    <w:rsid w:val="003C15A9"/>
    <w:rsid w:val="003C1B9F"/>
    <w:rsid w:val="003C27E9"/>
    <w:rsid w:val="003C767A"/>
    <w:rsid w:val="003D2912"/>
    <w:rsid w:val="003D2B15"/>
    <w:rsid w:val="003D2EE6"/>
    <w:rsid w:val="003D52CC"/>
    <w:rsid w:val="003D757F"/>
    <w:rsid w:val="003E150B"/>
    <w:rsid w:val="003E3F60"/>
    <w:rsid w:val="003E749A"/>
    <w:rsid w:val="003F1A7A"/>
    <w:rsid w:val="004008E9"/>
    <w:rsid w:val="00400C9A"/>
    <w:rsid w:val="00401E56"/>
    <w:rsid w:val="00402562"/>
    <w:rsid w:val="0040510C"/>
    <w:rsid w:val="00405CDF"/>
    <w:rsid w:val="00406395"/>
    <w:rsid w:val="0040774C"/>
    <w:rsid w:val="00407A69"/>
    <w:rsid w:val="004121AB"/>
    <w:rsid w:val="00420407"/>
    <w:rsid w:val="004205D7"/>
    <w:rsid w:val="00421813"/>
    <w:rsid w:val="004240A1"/>
    <w:rsid w:val="00425610"/>
    <w:rsid w:val="00425631"/>
    <w:rsid w:val="00427E0F"/>
    <w:rsid w:val="00427F82"/>
    <w:rsid w:val="004302B2"/>
    <w:rsid w:val="004302F2"/>
    <w:rsid w:val="00432C65"/>
    <w:rsid w:val="00434596"/>
    <w:rsid w:val="00436E84"/>
    <w:rsid w:val="004374A5"/>
    <w:rsid w:val="0044136C"/>
    <w:rsid w:val="0044311E"/>
    <w:rsid w:val="00443FA4"/>
    <w:rsid w:val="00444D96"/>
    <w:rsid w:val="004465CF"/>
    <w:rsid w:val="0044692E"/>
    <w:rsid w:val="00450884"/>
    <w:rsid w:val="00451BB4"/>
    <w:rsid w:val="00456F09"/>
    <w:rsid w:val="00457117"/>
    <w:rsid w:val="004603CA"/>
    <w:rsid w:val="004623F5"/>
    <w:rsid w:val="00462B22"/>
    <w:rsid w:val="0046338F"/>
    <w:rsid w:val="004635A1"/>
    <w:rsid w:val="00466DE2"/>
    <w:rsid w:val="00470BCB"/>
    <w:rsid w:val="00471403"/>
    <w:rsid w:val="00472E34"/>
    <w:rsid w:val="00472FC6"/>
    <w:rsid w:val="00473136"/>
    <w:rsid w:val="00473616"/>
    <w:rsid w:val="00473875"/>
    <w:rsid w:val="004759F5"/>
    <w:rsid w:val="00475F02"/>
    <w:rsid w:val="004774F0"/>
    <w:rsid w:val="004801D9"/>
    <w:rsid w:val="00480BED"/>
    <w:rsid w:val="00481598"/>
    <w:rsid w:val="0048340F"/>
    <w:rsid w:val="00484526"/>
    <w:rsid w:val="004864E9"/>
    <w:rsid w:val="00490500"/>
    <w:rsid w:val="004908E8"/>
    <w:rsid w:val="00490907"/>
    <w:rsid w:val="004924D3"/>
    <w:rsid w:val="00492572"/>
    <w:rsid w:val="00492626"/>
    <w:rsid w:val="00492757"/>
    <w:rsid w:val="004944F5"/>
    <w:rsid w:val="0049508F"/>
    <w:rsid w:val="0049525A"/>
    <w:rsid w:val="004A22B4"/>
    <w:rsid w:val="004A649D"/>
    <w:rsid w:val="004B161D"/>
    <w:rsid w:val="004B5160"/>
    <w:rsid w:val="004B57A4"/>
    <w:rsid w:val="004B6481"/>
    <w:rsid w:val="004B68F4"/>
    <w:rsid w:val="004B7B86"/>
    <w:rsid w:val="004C23B1"/>
    <w:rsid w:val="004C2D92"/>
    <w:rsid w:val="004C2EE3"/>
    <w:rsid w:val="004C38E5"/>
    <w:rsid w:val="004C39E9"/>
    <w:rsid w:val="004C44AD"/>
    <w:rsid w:val="004C47AA"/>
    <w:rsid w:val="004C54E5"/>
    <w:rsid w:val="004C5665"/>
    <w:rsid w:val="004C6184"/>
    <w:rsid w:val="004C759E"/>
    <w:rsid w:val="004C7770"/>
    <w:rsid w:val="004C777A"/>
    <w:rsid w:val="004C794D"/>
    <w:rsid w:val="004D00D6"/>
    <w:rsid w:val="004D1FFB"/>
    <w:rsid w:val="004D249B"/>
    <w:rsid w:val="004D3848"/>
    <w:rsid w:val="004D3DB5"/>
    <w:rsid w:val="004D6194"/>
    <w:rsid w:val="004D751C"/>
    <w:rsid w:val="004E1875"/>
    <w:rsid w:val="004E1BC4"/>
    <w:rsid w:val="004E527D"/>
    <w:rsid w:val="004E7191"/>
    <w:rsid w:val="004F0D7D"/>
    <w:rsid w:val="004F2831"/>
    <w:rsid w:val="004F2CBB"/>
    <w:rsid w:val="004F2F12"/>
    <w:rsid w:val="004F4D24"/>
    <w:rsid w:val="004F62B0"/>
    <w:rsid w:val="00500B4E"/>
    <w:rsid w:val="0050164B"/>
    <w:rsid w:val="005026BA"/>
    <w:rsid w:val="0050473A"/>
    <w:rsid w:val="005075D3"/>
    <w:rsid w:val="00507D01"/>
    <w:rsid w:val="00510E85"/>
    <w:rsid w:val="005119A4"/>
    <w:rsid w:val="00511C70"/>
    <w:rsid w:val="00512858"/>
    <w:rsid w:val="005137C2"/>
    <w:rsid w:val="00514B53"/>
    <w:rsid w:val="00515135"/>
    <w:rsid w:val="00517075"/>
    <w:rsid w:val="00522492"/>
    <w:rsid w:val="00523026"/>
    <w:rsid w:val="00524268"/>
    <w:rsid w:val="00524400"/>
    <w:rsid w:val="005248B5"/>
    <w:rsid w:val="005254F5"/>
    <w:rsid w:val="005300A5"/>
    <w:rsid w:val="00530475"/>
    <w:rsid w:val="00532CE2"/>
    <w:rsid w:val="005339EC"/>
    <w:rsid w:val="00534F60"/>
    <w:rsid w:val="00534F83"/>
    <w:rsid w:val="005375A1"/>
    <w:rsid w:val="00542956"/>
    <w:rsid w:val="00542F39"/>
    <w:rsid w:val="00545EE5"/>
    <w:rsid w:val="005466D4"/>
    <w:rsid w:val="00553E76"/>
    <w:rsid w:val="0055665E"/>
    <w:rsid w:val="0055775B"/>
    <w:rsid w:val="00563876"/>
    <w:rsid w:val="00564184"/>
    <w:rsid w:val="00565656"/>
    <w:rsid w:val="0056604B"/>
    <w:rsid w:val="00566E5D"/>
    <w:rsid w:val="00567123"/>
    <w:rsid w:val="00567284"/>
    <w:rsid w:val="00570723"/>
    <w:rsid w:val="00570BA3"/>
    <w:rsid w:val="00572024"/>
    <w:rsid w:val="005726FD"/>
    <w:rsid w:val="00572A65"/>
    <w:rsid w:val="00574AC9"/>
    <w:rsid w:val="00575272"/>
    <w:rsid w:val="005757DB"/>
    <w:rsid w:val="005805CA"/>
    <w:rsid w:val="00583B6C"/>
    <w:rsid w:val="00585BFB"/>
    <w:rsid w:val="005918FE"/>
    <w:rsid w:val="00591AF5"/>
    <w:rsid w:val="00592632"/>
    <w:rsid w:val="005948AD"/>
    <w:rsid w:val="005A03B9"/>
    <w:rsid w:val="005A1FAC"/>
    <w:rsid w:val="005A2D83"/>
    <w:rsid w:val="005A4C82"/>
    <w:rsid w:val="005A7564"/>
    <w:rsid w:val="005B1D38"/>
    <w:rsid w:val="005B51A9"/>
    <w:rsid w:val="005B7858"/>
    <w:rsid w:val="005C2062"/>
    <w:rsid w:val="005C425A"/>
    <w:rsid w:val="005C472E"/>
    <w:rsid w:val="005C56EC"/>
    <w:rsid w:val="005C7B56"/>
    <w:rsid w:val="005D5061"/>
    <w:rsid w:val="005D5E53"/>
    <w:rsid w:val="005D63F4"/>
    <w:rsid w:val="005D70A2"/>
    <w:rsid w:val="005E3B38"/>
    <w:rsid w:val="005E5EFE"/>
    <w:rsid w:val="005E60CF"/>
    <w:rsid w:val="005E69BF"/>
    <w:rsid w:val="005F0CBE"/>
    <w:rsid w:val="005F1D41"/>
    <w:rsid w:val="005F34F9"/>
    <w:rsid w:val="005F44AA"/>
    <w:rsid w:val="005F54B4"/>
    <w:rsid w:val="00601978"/>
    <w:rsid w:val="006022AE"/>
    <w:rsid w:val="006044AD"/>
    <w:rsid w:val="00607847"/>
    <w:rsid w:val="006106D7"/>
    <w:rsid w:val="006133A8"/>
    <w:rsid w:val="00614F7B"/>
    <w:rsid w:val="006157BD"/>
    <w:rsid w:val="00616426"/>
    <w:rsid w:val="00616C83"/>
    <w:rsid w:val="00623D8F"/>
    <w:rsid w:val="006240A4"/>
    <w:rsid w:val="00631816"/>
    <w:rsid w:val="00631A1C"/>
    <w:rsid w:val="006333BB"/>
    <w:rsid w:val="006352C2"/>
    <w:rsid w:val="006358D6"/>
    <w:rsid w:val="006406DE"/>
    <w:rsid w:val="006409D2"/>
    <w:rsid w:val="00640CE1"/>
    <w:rsid w:val="0064254B"/>
    <w:rsid w:val="00642662"/>
    <w:rsid w:val="00643040"/>
    <w:rsid w:val="006433F6"/>
    <w:rsid w:val="00647C08"/>
    <w:rsid w:val="0065148D"/>
    <w:rsid w:val="00651BEA"/>
    <w:rsid w:val="00654CBC"/>
    <w:rsid w:val="006574B5"/>
    <w:rsid w:val="0065787A"/>
    <w:rsid w:val="00657A5D"/>
    <w:rsid w:val="006612A5"/>
    <w:rsid w:val="006631E2"/>
    <w:rsid w:val="00665C41"/>
    <w:rsid w:val="00665ED7"/>
    <w:rsid w:val="00670CDB"/>
    <w:rsid w:val="00673600"/>
    <w:rsid w:val="00674ACD"/>
    <w:rsid w:val="00676938"/>
    <w:rsid w:val="0067694D"/>
    <w:rsid w:val="006776DF"/>
    <w:rsid w:val="00680080"/>
    <w:rsid w:val="006805AF"/>
    <w:rsid w:val="006806D6"/>
    <w:rsid w:val="006810D5"/>
    <w:rsid w:val="006810FC"/>
    <w:rsid w:val="00682024"/>
    <w:rsid w:val="0068275A"/>
    <w:rsid w:val="006857D8"/>
    <w:rsid w:val="00686044"/>
    <w:rsid w:val="00687E25"/>
    <w:rsid w:val="00691BE4"/>
    <w:rsid w:val="00692092"/>
    <w:rsid w:val="00692836"/>
    <w:rsid w:val="006947EF"/>
    <w:rsid w:val="006A14A6"/>
    <w:rsid w:val="006A6E39"/>
    <w:rsid w:val="006A78AB"/>
    <w:rsid w:val="006B0A72"/>
    <w:rsid w:val="006B0E9E"/>
    <w:rsid w:val="006B11EE"/>
    <w:rsid w:val="006B22F2"/>
    <w:rsid w:val="006B2BE2"/>
    <w:rsid w:val="006B2CE1"/>
    <w:rsid w:val="006B33CF"/>
    <w:rsid w:val="006B53FE"/>
    <w:rsid w:val="006B568D"/>
    <w:rsid w:val="006C0D40"/>
    <w:rsid w:val="006C3894"/>
    <w:rsid w:val="006C4A51"/>
    <w:rsid w:val="006C4CC6"/>
    <w:rsid w:val="006C5288"/>
    <w:rsid w:val="006C72A6"/>
    <w:rsid w:val="006D060C"/>
    <w:rsid w:val="006D06FE"/>
    <w:rsid w:val="006D153B"/>
    <w:rsid w:val="006D1550"/>
    <w:rsid w:val="006D387C"/>
    <w:rsid w:val="006D3A16"/>
    <w:rsid w:val="006D6D08"/>
    <w:rsid w:val="006E002A"/>
    <w:rsid w:val="006E3170"/>
    <w:rsid w:val="006E4F37"/>
    <w:rsid w:val="006E5138"/>
    <w:rsid w:val="006E53DC"/>
    <w:rsid w:val="006E55FF"/>
    <w:rsid w:val="006E66B2"/>
    <w:rsid w:val="006F22B0"/>
    <w:rsid w:val="006F45A3"/>
    <w:rsid w:val="007010DE"/>
    <w:rsid w:val="007024A0"/>
    <w:rsid w:val="007041FD"/>
    <w:rsid w:val="0070572E"/>
    <w:rsid w:val="007058FA"/>
    <w:rsid w:val="00707F0F"/>
    <w:rsid w:val="007127B5"/>
    <w:rsid w:val="007127E7"/>
    <w:rsid w:val="00715BA3"/>
    <w:rsid w:val="00716720"/>
    <w:rsid w:val="007201B5"/>
    <w:rsid w:val="00724A0D"/>
    <w:rsid w:val="00725288"/>
    <w:rsid w:val="0072597F"/>
    <w:rsid w:val="007323D8"/>
    <w:rsid w:val="00732469"/>
    <w:rsid w:val="00732DB3"/>
    <w:rsid w:val="00732E5E"/>
    <w:rsid w:val="00733C9C"/>
    <w:rsid w:val="0073541D"/>
    <w:rsid w:val="007364C5"/>
    <w:rsid w:val="007371E2"/>
    <w:rsid w:val="0073787A"/>
    <w:rsid w:val="00737FDF"/>
    <w:rsid w:val="00743198"/>
    <w:rsid w:val="0074691D"/>
    <w:rsid w:val="00746ACB"/>
    <w:rsid w:val="007475BE"/>
    <w:rsid w:val="0074775D"/>
    <w:rsid w:val="00751935"/>
    <w:rsid w:val="0075389D"/>
    <w:rsid w:val="007563AA"/>
    <w:rsid w:val="007567E6"/>
    <w:rsid w:val="00757486"/>
    <w:rsid w:val="007609CC"/>
    <w:rsid w:val="00760BD5"/>
    <w:rsid w:val="00761810"/>
    <w:rsid w:val="0076244B"/>
    <w:rsid w:val="007624F3"/>
    <w:rsid w:val="0076260B"/>
    <w:rsid w:val="00762916"/>
    <w:rsid w:val="007701FA"/>
    <w:rsid w:val="00770E00"/>
    <w:rsid w:val="0077236F"/>
    <w:rsid w:val="007729F9"/>
    <w:rsid w:val="00772A88"/>
    <w:rsid w:val="0077560D"/>
    <w:rsid w:val="0077670C"/>
    <w:rsid w:val="007768D8"/>
    <w:rsid w:val="007801DF"/>
    <w:rsid w:val="00780AD8"/>
    <w:rsid w:val="00781038"/>
    <w:rsid w:val="007817BF"/>
    <w:rsid w:val="007826A4"/>
    <w:rsid w:val="00782E12"/>
    <w:rsid w:val="00784E8F"/>
    <w:rsid w:val="00790C81"/>
    <w:rsid w:val="00791203"/>
    <w:rsid w:val="007919A3"/>
    <w:rsid w:val="007939F4"/>
    <w:rsid w:val="00794F21"/>
    <w:rsid w:val="00795BA9"/>
    <w:rsid w:val="0079611E"/>
    <w:rsid w:val="00796F02"/>
    <w:rsid w:val="007A0C4D"/>
    <w:rsid w:val="007A0FBA"/>
    <w:rsid w:val="007A44C1"/>
    <w:rsid w:val="007A45E4"/>
    <w:rsid w:val="007A54D0"/>
    <w:rsid w:val="007A6BB0"/>
    <w:rsid w:val="007B0400"/>
    <w:rsid w:val="007B0DC1"/>
    <w:rsid w:val="007B24E5"/>
    <w:rsid w:val="007B3BB2"/>
    <w:rsid w:val="007B4D66"/>
    <w:rsid w:val="007B761E"/>
    <w:rsid w:val="007C01D8"/>
    <w:rsid w:val="007C08E4"/>
    <w:rsid w:val="007C29E8"/>
    <w:rsid w:val="007C38FA"/>
    <w:rsid w:val="007C4046"/>
    <w:rsid w:val="007C5DC6"/>
    <w:rsid w:val="007C7B15"/>
    <w:rsid w:val="007C7E64"/>
    <w:rsid w:val="007D150C"/>
    <w:rsid w:val="007D1CC1"/>
    <w:rsid w:val="007D366C"/>
    <w:rsid w:val="007D4023"/>
    <w:rsid w:val="007E1E94"/>
    <w:rsid w:val="007E52F3"/>
    <w:rsid w:val="007E56F4"/>
    <w:rsid w:val="007E6C9D"/>
    <w:rsid w:val="007F09BB"/>
    <w:rsid w:val="007F147E"/>
    <w:rsid w:val="007F1B79"/>
    <w:rsid w:val="007F20DB"/>
    <w:rsid w:val="007F2CA6"/>
    <w:rsid w:val="007F2F12"/>
    <w:rsid w:val="007F348A"/>
    <w:rsid w:val="007F6BF8"/>
    <w:rsid w:val="0080042A"/>
    <w:rsid w:val="00802F07"/>
    <w:rsid w:val="00807B8C"/>
    <w:rsid w:val="00810976"/>
    <w:rsid w:val="00812045"/>
    <w:rsid w:val="00813F3E"/>
    <w:rsid w:val="00813FB8"/>
    <w:rsid w:val="008147B3"/>
    <w:rsid w:val="0081584B"/>
    <w:rsid w:val="00815FBF"/>
    <w:rsid w:val="00817C5A"/>
    <w:rsid w:val="00823FB9"/>
    <w:rsid w:val="0082557F"/>
    <w:rsid w:val="00825C76"/>
    <w:rsid w:val="00830986"/>
    <w:rsid w:val="008323CC"/>
    <w:rsid w:val="00832679"/>
    <w:rsid w:val="00832865"/>
    <w:rsid w:val="00834419"/>
    <w:rsid w:val="008345C5"/>
    <w:rsid w:val="008354AD"/>
    <w:rsid w:val="00836B56"/>
    <w:rsid w:val="00840476"/>
    <w:rsid w:val="00840E04"/>
    <w:rsid w:val="00841079"/>
    <w:rsid w:val="008411E3"/>
    <w:rsid w:val="008419BD"/>
    <w:rsid w:val="00843BAD"/>
    <w:rsid w:val="00844D5D"/>
    <w:rsid w:val="008450AB"/>
    <w:rsid w:val="00847204"/>
    <w:rsid w:val="008536DD"/>
    <w:rsid w:val="00854F75"/>
    <w:rsid w:val="00855F56"/>
    <w:rsid w:val="00856D69"/>
    <w:rsid w:val="0086237A"/>
    <w:rsid w:val="00864F20"/>
    <w:rsid w:val="00866024"/>
    <w:rsid w:val="0086783B"/>
    <w:rsid w:val="00867C13"/>
    <w:rsid w:val="00873405"/>
    <w:rsid w:val="00873D0D"/>
    <w:rsid w:val="00873DDB"/>
    <w:rsid w:val="00876192"/>
    <w:rsid w:val="008770FE"/>
    <w:rsid w:val="008804D3"/>
    <w:rsid w:val="00880737"/>
    <w:rsid w:val="008809B9"/>
    <w:rsid w:val="00880A73"/>
    <w:rsid w:val="00880C4D"/>
    <w:rsid w:val="00882C4F"/>
    <w:rsid w:val="00885761"/>
    <w:rsid w:val="008859E3"/>
    <w:rsid w:val="00885D5A"/>
    <w:rsid w:val="0089253D"/>
    <w:rsid w:val="00896BC7"/>
    <w:rsid w:val="008A01BA"/>
    <w:rsid w:val="008A1352"/>
    <w:rsid w:val="008A6AFA"/>
    <w:rsid w:val="008A7749"/>
    <w:rsid w:val="008B0D10"/>
    <w:rsid w:val="008B0D55"/>
    <w:rsid w:val="008B1C60"/>
    <w:rsid w:val="008B23E5"/>
    <w:rsid w:val="008B260D"/>
    <w:rsid w:val="008B3813"/>
    <w:rsid w:val="008B4DA6"/>
    <w:rsid w:val="008B5431"/>
    <w:rsid w:val="008B61ED"/>
    <w:rsid w:val="008B6D06"/>
    <w:rsid w:val="008B7DDA"/>
    <w:rsid w:val="008C0033"/>
    <w:rsid w:val="008C0251"/>
    <w:rsid w:val="008C0CD9"/>
    <w:rsid w:val="008C1AAF"/>
    <w:rsid w:val="008C4A9D"/>
    <w:rsid w:val="008C5A0C"/>
    <w:rsid w:val="008C6762"/>
    <w:rsid w:val="008D379F"/>
    <w:rsid w:val="008D4AAB"/>
    <w:rsid w:val="008D5EC4"/>
    <w:rsid w:val="008D7046"/>
    <w:rsid w:val="008D785C"/>
    <w:rsid w:val="008D7D68"/>
    <w:rsid w:val="008E044E"/>
    <w:rsid w:val="008E1219"/>
    <w:rsid w:val="008E220D"/>
    <w:rsid w:val="008E34E8"/>
    <w:rsid w:val="008E4DD1"/>
    <w:rsid w:val="008E4FEA"/>
    <w:rsid w:val="008E55C6"/>
    <w:rsid w:val="008E6437"/>
    <w:rsid w:val="008E6921"/>
    <w:rsid w:val="008E7849"/>
    <w:rsid w:val="008F09B9"/>
    <w:rsid w:val="008F1C7F"/>
    <w:rsid w:val="008F3AC8"/>
    <w:rsid w:val="008F3B70"/>
    <w:rsid w:val="008F3C80"/>
    <w:rsid w:val="008F4968"/>
    <w:rsid w:val="009004FD"/>
    <w:rsid w:val="00906744"/>
    <w:rsid w:val="009068F1"/>
    <w:rsid w:val="009070BA"/>
    <w:rsid w:val="00911137"/>
    <w:rsid w:val="00912BBA"/>
    <w:rsid w:val="009133FA"/>
    <w:rsid w:val="00916D1E"/>
    <w:rsid w:val="00917BC9"/>
    <w:rsid w:val="00920022"/>
    <w:rsid w:val="00920BEA"/>
    <w:rsid w:val="00921779"/>
    <w:rsid w:val="009219A6"/>
    <w:rsid w:val="00922BEE"/>
    <w:rsid w:val="009238BD"/>
    <w:rsid w:val="00924CCC"/>
    <w:rsid w:val="00925836"/>
    <w:rsid w:val="009262A9"/>
    <w:rsid w:val="00926409"/>
    <w:rsid w:val="00927D5B"/>
    <w:rsid w:val="00931640"/>
    <w:rsid w:val="009351CA"/>
    <w:rsid w:val="0093588A"/>
    <w:rsid w:val="009359E8"/>
    <w:rsid w:val="00936028"/>
    <w:rsid w:val="00936360"/>
    <w:rsid w:val="00940B8B"/>
    <w:rsid w:val="009444F8"/>
    <w:rsid w:val="00945ED7"/>
    <w:rsid w:val="00950744"/>
    <w:rsid w:val="00952872"/>
    <w:rsid w:val="00953258"/>
    <w:rsid w:val="00953E01"/>
    <w:rsid w:val="0096137C"/>
    <w:rsid w:val="009645A9"/>
    <w:rsid w:val="00964732"/>
    <w:rsid w:val="00965107"/>
    <w:rsid w:val="00967080"/>
    <w:rsid w:val="0096780E"/>
    <w:rsid w:val="0097058E"/>
    <w:rsid w:val="00972353"/>
    <w:rsid w:val="00972B6F"/>
    <w:rsid w:val="009741CD"/>
    <w:rsid w:val="009746B2"/>
    <w:rsid w:val="00974BA1"/>
    <w:rsid w:val="0097503A"/>
    <w:rsid w:val="00975B9C"/>
    <w:rsid w:val="00976DF5"/>
    <w:rsid w:val="00981B3E"/>
    <w:rsid w:val="009839D0"/>
    <w:rsid w:val="00986013"/>
    <w:rsid w:val="00986BBF"/>
    <w:rsid w:val="009877BE"/>
    <w:rsid w:val="00992127"/>
    <w:rsid w:val="00993C14"/>
    <w:rsid w:val="00995416"/>
    <w:rsid w:val="0099584E"/>
    <w:rsid w:val="0099658E"/>
    <w:rsid w:val="0099748F"/>
    <w:rsid w:val="009A2A9B"/>
    <w:rsid w:val="009A7D61"/>
    <w:rsid w:val="009B07BA"/>
    <w:rsid w:val="009B2614"/>
    <w:rsid w:val="009B2806"/>
    <w:rsid w:val="009B5237"/>
    <w:rsid w:val="009C39A4"/>
    <w:rsid w:val="009C3CE9"/>
    <w:rsid w:val="009C45E8"/>
    <w:rsid w:val="009C4F8D"/>
    <w:rsid w:val="009C70C0"/>
    <w:rsid w:val="009C7613"/>
    <w:rsid w:val="009D1C6A"/>
    <w:rsid w:val="009D3500"/>
    <w:rsid w:val="009D39FE"/>
    <w:rsid w:val="009D3EE5"/>
    <w:rsid w:val="009D5166"/>
    <w:rsid w:val="009D5253"/>
    <w:rsid w:val="009D61E6"/>
    <w:rsid w:val="009D62DB"/>
    <w:rsid w:val="009E3835"/>
    <w:rsid w:val="009E3B35"/>
    <w:rsid w:val="009E6B21"/>
    <w:rsid w:val="009E7D27"/>
    <w:rsid w:val="009F232A"/>
    <w:rsid w:val="009F294B"/>
    <w:rsid w:val="009F3D45"/>
    <w:rsid w:val="009F5557"/>
    <w:rsid w:val="009F568B"/>
    <w:rsid w:val="009F66B0"/>
    <w:rsid w:val="00A00AB0"/>
    <w:rsid w:val="00A02199"/>
    <w:rsid w:val="00A051B3"/>
    <w:rsid w:val="00A06D8B"/>
    <w:rsid w:val="00A07841"/>
    <w:rsid w:val="00A112A2"/>
    <w:rsid w:val="00A1141E"/>
    <w:rsid w:val="00A13CB7"/>
    <w:rsid w:val="00A15A80"/>
    <w:rsid w:val="00A169FE"/>
    <w:rsid w:val="00A16E97"/>
    <w:rsid w:val="00A174FB"/>
    <w:rsid w:val="00A24671"/>
    <w:rsid w:val="00A25407"/>
    <w:rsid w:val="00A255C3"/>
    <w:rsid w:val="00A2633E"/>
    <w:rsid w:val="00A3197D"/>
    <w:rsid w:val="00A33CEE"/>
    <w:rsid w:val="00A35411"/>
    <w:rsid w:val="00A4025D"/>
    <w:rsid w:val="00A41BB0"/>
    <w:rsid w:val="00A420C1"/>
    <w:rsid w:val="00A42883"/>
    <w:rsid w:val="00A428C1"/>
    <w:rsid w:val="00A42BA1"/>
    <w:rsid w:val="00A42FCD"/>
    <w:rsid w:val="00A43946"/>
    <w:rsid w:val="00A44211"/>
    <w:rsid w:val="00A47843"/>
    <w:rsid w:val="00A51FAB"/>
    <w:rsid w:val="00A524C7"/>
    <w:rsid w:val="00A524C8"/>
    <w:rsid w:val="00A54EEB"/>
    <w:rsid w:val="00A56023"/>
    <w:rsid w:val="00A563BE"/>
    <w:rsid w:val="00A56CB2"/>
    <w:rsid w:val="00A61B6C"/>
    <w:rsid w:val="00A643DC"/>
    <w:rsid w:val="00A65995"/>
    <w:rsid w:val="00A675EA"/>
    <w:rsid w:val="00A67ABB"/>
    <w:rsid w:val="00A70489"/>
    <w:rsid w:val="00A704F1"/>
    <w:rsid w:val="00A72909"/>
    <w:rsid w:val="00A73234"/>
    <w:rsid w:val="00A73E24"/>
    <w:rsid w:val="00A7440D"/>
    <w:rsid w:val="00A74958"/>
    <w:rsid w:val="00A7637C"/>
    <w:rsid w:val="00A8512E"/>
    <w:rsid w:val="00A85BE3"/>
    <w:rsid w:val="00A87AC8"/>
    <w:rsid w:val="00A90F4F"/>
    <w:rsid w:val="00A92CAD"/>
    <w:rsid w:val="00A93B5A"/>
    <w:rsid w:val="00A953DC"/>
    <w:rsid w:val="00A9773E"/>
    <w:rsid w:val="00AA06FA"/>
    <w:rsid w:val="00AA17A4"/>
    <w:rsid w:val="00AA2A6E"/>
    <w:rsid w:val="00AA5CB7"/>
    <w:rsid w:val="00AA6211"/>
    <w:rsid w:val="00AA6D5B"/>
    <w:rsid w:val="00AB0192"/>
    <w:rsid w:val="00AB0FB6"/>
    <w:rsid w:val="00AB224B"/>
    <w:rsid w:val="00AB2D17"/>
    <w:rsid w:val="00AB7B36"/>
    <w:rsid w:val="00AB7DF9"/>
    <w:rsid w:val="00AC01F7"/>
    <w:rsid w:val="00AC34E4"/>
    <w:rsid w:val="00AC4A90"/>
    <w:rsid w:val="00AC77CF"/>
    <w:rsid w:val="00AD0AC5"/>
    <w:rsid w:val="00AD1C23"/>
    <w:rsid w:val="00AD2881"/>
    <w:rsid w:val="00AD33F8"/>
    <w:rsid w:val="00AD44B7"/>
    <w:rsid w:val="00AD578D"/>
    <w:rsid w:val="00AD5F35"/>
    <w:rsid w:val="00AD72FC"/>
    <w:rsid w:val="00AD7449"/>
    <w:rsid w:val="00AD74DA"/>
    <w:rsid w:val="00AD760B"/>
    <w:rsid w:val="00AE32AD"/>
    <w:rsid w:val="00AE6227"/>
    <w:rsid w:val="00AE6FB7"/>
    <w:rsid w:val="00AF2817"/>
    <w:rsid w:val="00AF2DA5"/>
    <w:rsid w:val="00AF47C1"/>
    <w:rsid w:val="00AF5124"/>
    <w:rsid w:val="00AF77E4"/>
    <w:rsid w:val="00B00760"/>
    <w:rsid w:val="00B040F9"/>
    <w:rsid w:val="00B04323"/>
    <w:rsid w:val="00B04841"/>
    <w:rsid w:val="00B0641A"/>
    <w:rsid w:val="00B07A23"/>
    <w:rsid w:val="00B10967"/>
    <w:rsid w:val="00B10E8F"/>
    <w:rsid w:val="00B10F72"/>
    <w:rsid w:val="00B12242"/>
    <w:rsid w:val="00B142E0"/>
    <w:rsid w:val="00B16739"/>
    <w:rsid w:val="00B17F00"/>
    <w:rsid w:val="00B20EFE"/>
    <w:rsid w:val="00B21669"/>
    <w:rsid w:val="00B23FF9"/>
    <w:rsid w:val="00B244FD"/>
    <w:rsid w:val="00B273F6"/>
    <w:rsid w:val="00B275DE"/>
    <w:rsid w:val="00B307D1"/>
    <w:rsid w:val="00B34C0F"/>
    <w:rsid w:val="00B35D7E"/>
    <w:rsid w:val="00B36091"/>
    <w:rsid w:val="00B406D1"/>
    <w:rsid w:val="00B40A4E"/>
    <w:rsid w:val="00B416FE"/>
    <w:rsid w:val="00B4383C"/>
    <w:rsid w:val="00B43C18"/>
    <w:rsid w:val="00B44824"/>
    <w:rsid w:val="00B455D0"/>
    <w:rsid w:val="00B45828"/>
    <w:rsid w:val="00B47852"/>
    <w:rsid w:val="00B50069"/>
    <w:rsid w:val="00B52198"/>
    <w:rsid w:val="00B53380"/>
    <w:rsid w:val="00B54CCB"/>
    <w:rsid w:val="00B5563B"/>
    <w:rsid w:val="00B57913"/>
    <w:rsid w:val="00B614A1"/>
    <w:rsid w:val="00B614A7"/>
    <w:rsid w:val="00B619FC"/>
    <w:rsid w:val="00B61C61"/>
    <w:rsid w:val="00B6395A"/>
    <w:rsid w:val="00B642C3"/>
    <w:rsid w:val="00B66584"/>
    <w:rsid w:val="00B7217F"/>
    <w:rsid w:val="00B721CC"/>
    <w:rsid w:val="00B73E3B"/>
    <w:rsid w:val="00B747CE"/>
    <w:rsid w:val="00B75F9A"/>
    <w:rsid w:val="00B8052C"/>
    <w:rsid w:val="00B8291C"/>
    <w:rsid w:val="00B84354"/>
    <w:rsid w:val="00B84D0F"/>
    <w:rsid w:val="00B857BF"/>
    <w:rsid w:val="00B86284"/>
    <w:rsid w:val="00B90597"/>
    <w:rsid w:val="00B90641"/>
    <w:rsid w:val="00B91A4B"/>
    <w:rsid w:val="00B9695B"/>
    <w:rsid w:val="00BA06B4"/>
    <w:rsid w:val="00BA1A10"/>
    <w:rsid w:val="00BA26F0"/>
    <w:rsid w:val="00BA2B49"/>
    <w:rsid w:val="00BA3013"/>
    <w:rsid w:val="00BA46AA"/>
    <w:rsid w:val="00BA5395"/>
    <w:rsid w:val="00BA733C"/>
    <w:rsid w:val="00BA75E4"/>
    <w:rsid w:val="00BB08EF"/>
    <w:rsid w:val="00BB1FC7"/>
    <w:rsid w:val="00BB3C2D"/>
    <w:rsid w:val="00BB4A5B"/>
    <w:rsid w:val="00BB55EE"/>
    <w:rsid w:val="00BB66AD"/>
    <w:rsid w:val="00BC017E"/>
    <w:rsid w:val="00BC21DB"/>
    <w:rsid w:val="00BC2DC3"/>
    <w:rsid w:val="00BC6591"/>
    <w:rsid w:val="00BC6C03"/>
    <w:rsid w:val="00BC7EB5"/>
    <w:rsid w:val="00BD0941"/>
    <w:rsid w:val="00BD0AFA"/>
    <w:rsid w:val="00BD1B8C"/>
    <w:rsid w:val="00BD2C33"/>
    <w:rsid w:val="00BD356A"/>
    <w:rsid w:val="00BD45F6"/>
    <w:rsid w:val="00BD55F7"/>
    <w:rsid w:val="00BD67C9"/>
    <w:rsid w:val="00BD6ED0"/>
    <w:rsid w:val="00BE1148"/>
    <w:rsid w:val="00BE1901"/>
    <w:rsid w:val="00BE1999"/>
    <w:rsid w:val="00BF0879"/>
    <w:rsid w:val="00BF3824"/>
    <w:rsid w:val="00BF3DD6"/>
    <w:rsid w:val="00BF753C"/>
    <w:rsid w:val="00C0086B"/>
    <w:rsid w:val="00C02396"/>
    <w:rsid w:val="00C03656"/>
    <w:rsid w:val="00C04042"/>
    <w:rsid w:val="00C04513"/>
    <w:rsid w:val="00C05A64"/>
    <w:rsid w:val="00C11FE4"/>
    <w:rsid w:val="00C12742"/>
    <w:rsid w:val="00C13AF3"/>
    <w:rsid w:val="00C14CCD"/>
    <w:rsid w:val="00C15282"/>
    <w:rsid w:val="00C17D1C"/>
    <w:rsid w:val="00C21324"/>
    <w:rsid w:val="00C21787"/>
    <w:rsid w:val="00C22E84"/>
    <w:rsid w:val="00C2397D"/>
    <w:rsid w:val="00C23C88"/>
    <w:rsid w:val="00C24B36"/>
    <w:rsid w:val="00C25338"/>
    <w:rsid w:val="00C277CE"/>
    <w:rsid w:val="00C301A8"/>
    <w:rsid w:val="00C31019"/>
    <w:rsid w:val="00C31E2B"/>
    <w:rsid w:val="00C32E99"/>
    <w:rsid w:val="00C369C2"/>
    <w:rsid w:val="00C40F70"/>
    <w:rsid w:val="00C41E84"/>
    <w:rsid w:val="00C428A3"/>
    <w:rsid w:val="00C43424"/>
    <w:rsid w:val="00C44AC7"/>
    <w:rsid w:val="00C4644D"/>
    <w:rsid w:val="00C46FA1"/>
    <w:rsid w:val="00C47072"/>
    <w:rsid w:val="00C50900"/>
    <w:rsid w:val="00C547FE"/>
    <w:rsid w:val="00C5638A"/>
    <w:rsid w:val="00C57821"/>
    <w:rsid w:val="00C64E73"/>
    <w:rsid w:val="00C664E2"/>
    <w:rsid w:val="00C700F6"/>
    <w:rsid w:val="00C70C1A"/>
    <w:rsid w:val="00C71D93"/>
    <w:rsid w:val="00C72183"/>
    <w:rsid w:val="00C734DF"/>
    <w:rsid w:val="00C73F2F"/>
    <w:rsid w:val="00C749DE"/>
    <w:rsid w:val="00C74DEB"/>
    <w:rsid w:val="00C7505E"/>
    <w:rsid w:val="00C755A0"/>
    <w:rsid w:val="00C81698"/>
    <w:rsid w:val="00C82900"/>
    <w:rsid w:val="00C866BF"/>
    <w:rsid w:val="00C86F9A"/>
    <w:rsid w:val="00C9163D"/>
    <w:rsid w:val="00C9201B"/>
    <w:rsid w:val="00C929D7"/>
    <w:rsid w:val="00C95472"/>
    <w:rsid w:val="00C96B57"/>
    <w:rsid w:val="00C97317"/>
    <w:rsid w:val="00C97A84"/>
    <w:rsid w:val="00CA1DA1"/>
    <w:rsid w:val="00CA26E0"/>
    <w:rsid w:val="00CA425F"/>
    <w:rsid w:val="00CA5E6E"/>
    <w:rsid w:val="00CA67EA"/>
    <w:rsid w:val="00CA6961"/>
    <w:rsid w:val="00CA7335"/>
    <w:rsid w:val="00CB1FEA"/>
    <w:rsid w:val="00CB2DB1"/>
    <w:rsid w:val="00CB54F1"/>
    <w:rsid w:val="00CB5642"/>
    <w:rsid w:val="00CC329E"/>
    <w:rsid w:val="00CC3BE3"/>
    <w:rsid w:val="00CD0AFF"/>
    <w:rsid w:val="00CD1CB4"/>
    <w:rsid w:val="00CD21AA"/>
    <w:rsid w:val="00CD29CE"/>
    <w:rsid w:val="00CD2A00"/>
    <w:rsid w:val="00CD5B2D"/>
    <w:rsid w:val="00CD7C99"/>
    <w:rsid w:val="00CE0A7B"/>
    <w:rsid w:val="00CE3171"/>
    <w:rsid w:val="00CE621F"/>
    <w:rsid w:val="00CE74D7"/>
    <w:rsid w:val="00CF0BC6"/>
    <w:rsid w:val="00CF2632"/>
    <w:rsid w:val="00CF3FE0"/>
    <w:rsid w:val="00CF5CAD"/>
    <w:rsid w:val="00CF658B"/>
    <w:rsid w:val="00D014E3"/>
    <w:rsid w:val="00D04D5D"/>
    <w:rsid w:val="00D053E0"/>
    <w:rsid w:val="00D05DEE"/>
    <w:rsid w:val="00D122C3"/>
    <w:rsid w:val="00D12E7D"/>
    <w:rsid w:val="00D16283"/>
    <w:rsid w:val="00D229EC"/>
    <w:rsid w:val="00D23815"/>
    <w:rsid w:val="00D24819"/>
    <w:rsid w:val="00D26E45"/>
    <w:rsid w:val="00D27503"/>
    <w:rsid w:val="00D35D9C"/>
    <w:rsid w:val="00D36A46"/>
    <w:rsid w:val="00D36CFE"/>
    <w:rsid w:val="00D406A7"/>
    <w:rsid w:val="00D40780"/>
    <w:rsid w:val="00D40E88"/>
    <w:rsid w:val="00D4172D"/>
    <w:rsid w:val="00D4207D"/>
    <w:rsid w:val="00D437D4"/>
    <w:rsid w:val="00D43849"/>
    <w:rsid w:val="00D4489A"/>
    <w:rsid w:val="00D46846"/>
    <w:rsid w:val="00D54BC1"/>
    <w:rsid w:val="00D55460"/>
    <w:rsid w:val="00D556CE"/>
    <w:rsid w:val="00D56F2A"/>
    <w:rsid w:val="00D60414"/>
    <w:rsid w:val="00D60D8A"/>
    <w:rsid w:val="00D64ADF"/>
    <w:rsid w:val="00D66627"/>
    <w:rsid w:val="00D71530"/>
    <w:rsid w:val="00D72648"/>
    <w:rsid w:val="00D80FA8"/>
    <w:rsid w:val="00D810F0"/>
    <w:rsid w:val="00D85928"/>
    <w:rsid w:val="00D87B41"/>
    <w:rsid w:val="00D907B8"/>
    <w:rsid w:val="00D9111E"/>
    <w:rsid w:val="00D93A6F"/>
    <w:rsid w:val="00D94066"/>
    <w:rsid w:val="00D96F6C"/>
    <w:rsid w:val="00DA0735"/>
    <w:rsid w:val="00DA1A77"/>
    <w:rsid w:val="00DA2DE5"/>
    <w:rsid w:val="00DA5730"/>
    <w:rsid w:val="00DA5791"/>
    <w:rsid w:val="00DB0D45"/>
    <w:rsid w:val="00DB1C88"/>
    <w:rsid w:val="00DB24E2"/>
    <w:rsid w:val="00DB2746"/>
    <w:rsid w:val="00DB281B"/>
    <w:rsid w:val="00DB2C00"/>
    <w:rsid w:val="00DB459F"/>
    <w:rsid w:val="00DB47F0"/>
    <w:rsid w:val="00DB5E41"/>
    <w:rsid w:val="00DB61B2"/>
    <w:rsid w:val="00DC2331"/>
    <w:rsid w:val="00DC27E4"/>
    <w:rsid w:val="00DC4CE9"/>
    <w:rsid w:val="00DC5237"/>
    <w:rsid w:val="00DC5276"/>
    <w:rsid w:val="00DD0748"/>
    <w:rsid w:val="00DD0B53"/>
    <w:rsid w:val="00DD2BD8"/>
    <w:rsid w:val="00DD3497"/>
    <w:rsid w:val="00DD61DD"/>
    <w:rsid w:val="00DE005A"/>
    <w:rsid w:val="00DE0096"/>
    <w:rsid w:val="00DE3D71"/>
    <w:rsid w:val="00DE43AD"/>
    <w:rsid w:val="00DE65D3"/>
    <w:rsid w:val="00DE7C1E"/>
    <w:rsid w:val="00DF0352"/>
    <w:rsid w:val="00DF131A"/>
    <w:rsid w:val="00DF1C8E"/>
    <w:rsid w:val="00DF3230"/>
    <w:rsid w:val="00DF33C0"/>
    <w:rsid w:val="00DF7780"/>
    <w:rsid w:val="00DF7878"/>
    <w:rsid w:val="00E00CE4"/>
    <w:rsid w:val="00E01C4C"/>
    <w:rsid w:val="00E03BAF"/>
    <w:rsid w:val="00E059B0"/>
    <w:rsid w:val="00E05AE9"/>
    <w:rsid w:val="00E06A0E"/>
    <w:rsid w:val="00E10942"/>
    <w:rsid w:val="00E120F8"/>
    <w:rsid w:val="00E127BA"/>
    <w:rsid w:val="00E128E3"/>
    <w:rsid w:val="00E13A61"/>
    <w:rsid w:val="00E1538A"/>
    <w:rsid w:val="00E15B4D"/>
    <w:rsid w:val="00E1602F"/>
    <w:rsid w:val="00E16BE8"/>
    <w:rsid w:val="00E20127"/>
    <w:rsid w:val="00E204FC"/>
    <w:rsid w:val="00E21964"/>
    <w:rsid w:val="00E224DE"/>
    <w:rsid w:val="00E25A02"/>
    <w:rsid w:val="00E27169"/>
    <w:rsid w:val="00E31A8A"/>
    <w:rsid w:val="00E3253C"/>
    <w:rsid w:val="00E32C12"/>
    <w:rsid w:val="00E352BC"/>
    <w:rsid w:val="00E35788"/>
    <w:rsid w:val="00E3593F"/>
    <w:rsid w:val="00E404A2"/>
    <w:rsid w:val="00E419CC"/>
    <w:rsid w:val="00E42590"/>
    <w:rsid w:val="00E44E9D"/>
    <w:rsid w:val="00E45CDD"/>
    <w:rsid w:val="00E45DDE"/>
    <w:rsid w:val="00E45F27"/>
    <w:rsid w:val="00E50517"/>
    <w:rsid w:val="00E52212"/>
    <w:rsid w:val="00E530ED"/>
    <w:rsid w:val="00E5449F"/>
    <w:rsid w:val="00E60105"/>
    <w:rsid w:val="00E611F0"/>
    <w:rsid w:val="00E6183A"/>
    <w:rsid w:val="00E66904"/>
    <w:rsid w:val="00E66BEE"/>
    <w:rsid w:val="00E7062F"/>
    <w:rsid w:val="00E707C9"/>
    <w:rsid w:val="00E722F3"/>
    <w:rsid w:val="00E72318"/>
    <w:rsid w:val="00E72638"/>
    <w:rsid w:val="00E73C94"/>
    <w:rsid w:val="00E76DD4"/>
    <w:rsid w:val="00E8356B"/>
    <w:rsid w:val="00E842F0"/>
    <w:rsid w:val="00E845EF"/>
    <w:rsid w:val="00E84E2E"/>
    <w:rsid w:val="00E853D0"/>
    <w:rsid w:val="00E870D5"/>
    <w:rsid w:val="00E87E67"/>
    <w:rsid w:val="00E9103B"/>
    <w:rsid w:val="00E92A68"/>
    <w:rsid w:val="00E931C4"/>
    <w:rsid w:val="00E9389C"/>
    <w:rsid w:val="00E94E17"/>
    <w:rsid w:val="00E95D17"/>
    <w:rsid w:val="00E97C26"/>
    <w:rsid w:val="00EA0CEB"/>
    <w:rsid w:val="00EA1D95"/>
    <w:rsid w:val="00EA3466"/>
    <w:rsid w:val="00EA37B9"/>
    <w:rsid w:val="00EA56F0"/>
    <w:rsid w:val="00EA6E1A"/>
    <w:rsid w:val="00EA796D"/>
    <w:rsid w:val="00EB0D00"/>
    <w:rsid w:val="00EB154A"/>
    <w:rsid w:val="00EB1DCD"/>
    <w:rsid w:val="00EB2317"/>
    <w:rsid w:val="00EB2730"/>
    <w:rsid w:val="00EB4260"/>
    <w:rsid w:val="00EB61FC"/>
    <w:rsid w:val="00EC07A9"/>
    <w:rsid w:val="00EC200C"/>
    <w:rsid w:val="00EC2E2B"/>
    <w:rsid w:val="00EC2F18"/>
    <w:rsid w:val="00EC5669"/>
    <w:rsid w:val="00EC7AA7"/>
    <w:rsid w:val="00ED03E6"/>
    <w:rsid w:val="00ED677E"/>
    <w:rsid w:val="00ED7C06"/>
    <w:rsid w:val="00EE0003"/>
    <w:rsid w:val="00EE0729"/>
    <w:rsid w:val="00EE0F5C"/>
    <w:rsid w:val="00EE1B2F"/>
    <w:rsid w:val="00EE282B"/>
    <w:rsid w:val="00EE5174"/>
    <w:rsid w:val="00EE6258"/>
    <w:rsid w:val="00EE671C"/>
    <w:rsid w:val="00EE7112"/>
    <w:rsid w:val="00EF057B"/>
    <w:rsid w:val="00EF119E"/>
    <w:rsid w:val="00EF3807"/>
    <w:rsid w:val="00EF3A68"/>
    <w:rsid w:val="00EF5C52"/>
    <w:rsid w:val="00EF6C92"/>
    <w:rsid w:val="00EF759D"/>
    <w:rsid w:val="00F00F2E"/>
    <w:rsid w:val="00F0365D"/>
    <w:rsid w:val="00F060C6"/>
    <w:rsid w:val="00F07677"/>
    <w:rsid w:val="00F1042F"/>
    <w:rsid w:val="00F10FF4"/>
    <w:rsid w:val="00F12DA4"/>
    <w:rsid w:val="00F17CA7"/>
    <w:rsid w:val="00F207A1"/>
    <w:rsid w:val="00F2338A"/>
    <w:rsid w:val="00F236CF"/>
    <w:rsid w:val="00F25ACF"/>
    <w:rsid w:val="00F3032A"/>
    <w:rsid w:val="00F31976"/>
    <w:rsid w:val="00F33826"/>
    <w:rsid w:val="00F34DB6"/>
    <w:rsid w:val="00F34FC4"/>
    <w:rsid w:val="00F35501"/>
    <w:rsid w:val="00F35ECB"/>
    <w:rsid w:val="00F37347"/>
    <w:rsid w:val="00F37B22"/>
    <w:rsid w:val="00F40168"/>
    <w:rsid w:val="00F40E84"/>
    <w:rsid w:val="00F43AC3"/>
    <w:rsid w:val="00F4535D"/>
    <w:rsid w:val="00F45619"/>
    <w:rsid w:val="00F459ED"/>
    <w:rsid w:val="00F4704F"/>
    <w:rsid w:val="00F520EF"/>
    <w:rsid w:val="00F5346E"/>
    <w:rsid w:val="00F5379B"/>
    <w:rsid w:val="00F53F7D"/>
    <w:rsid w:val="00F54B2A"/>
    <w:rsid w:val="00F54DC0"/>
    <w:rsid w:val="00F5635B"/>
    <w:rsid w:val="00F57D2A"/>
    <w:rsid w:val="00F60F83"/>
    <w:rsid w:val="00F6132E"/>
    <w:rsid w:val="00F63927"/>
    <w:rsid w:val="00F63B48"/>
    <w:rsid w:val="00F64459"/>
    <w:rsid w:val="00F6446C"/>
    <w:rsid w:val="00F669B2"/>
    <w:rsid w:val="00F66BB7"/>
    <w:rsid w:val="00F675CF"/>
    <w:rsid w:val="00F67883"/>
    <w:rsid w:val="00F71C6C"/>
    <w:rsid w:val="00F7224D"/>
    <w:rsid w:val="00F72873"/>
    <w:rsid w:val="00F72A3F"/>
    <w:rsid w:val="00F750AF"/>
    <w:rsid w:val="00F805B6"/>
    <w:rsid w:val="00F80955"/>
    <w:rsid w:val="00F81EBB"/>
    <w:rsid w:val="00F82355"/>
    <w:rsid w:val="00F83F90"/>
    <w:rsid w:val="00F85525"/>
    <w:rsid w:val="00F909D3"/>
    <w:rsid w:val="00F910C0"/>
    <w:rsid w:val="00F91AEE"/>
    <w:rsid w:val="00F93D61"/>
    <w:rsid w:val="00F95B82"/>
    <w:rsid w:val="00F95F60"/>
    <w:rsid w:val="00FA01E4"/>
    <w:rsid w:val="00FA02B1"/>
    <w:rsid w:val="00FA63CC"/>
    <w:rsid w:val="00FB25A8"/>
    <w:rsid w:val="00FB2F23"/>
    <w:rsid w:val="00FB306E"/>
    <w:rsid w:val="00FB6F3C"/>
    <w:rsid w:val="00FC053E"/>
    <w:rsid w:val="00FC0B63"/>
    <w:rsid w:val="00FC1321"/>
    <w:rsid w:val="00FC1932"/>
    <w:rsid w:val="00FC2583"/>
    <w:rsid w:val="00FD27BB"/>
    <w:rsid w:val="00FD2865"/>
    <w:rsid w:val="00FD4402"/>
    <w:rsid w:val="00FD47DC"/>
    <w:rsid w:val="00FD5432"/>
    <w:rsid w:val="00FD6322"/>
    <w:rsid w:val="00FE25D6"/>
    <w:rsid w:val="00FE2966"/>
    <w:rsid w:val="00FE3B2B"/>
    <w:rsid w:val="00FE4FC6"/>
    <w:rsid w:val="00FE65BB"/>
    <w:rsid w:val="00FE6793"/>
    <w:rsid w:val="00FE71EA"/>
    <w:rsid w:val="00FF02B9"/>
    <w:rsid w:val="00FF11C4"/>
    <w:rsid w:val="00FF41FA"/>
    <w:rsid w:val="00FF588F"/>
    <w:rsid w:val="00FF5B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06A7"/>
    <w:pPr>
      <w:tabs>
        <w:tab w:val="left" w:pos="425"/>
        <w:tab w:val="left" w:pos="851"/>
      </w:tabs>
      <w:suppressAutoHyphens/>
      <w:spacing w:line="360" w:lineRule="auto"/>
      <w:jc w:val="both"/>
    </w:pPr>
    <w:rPr>
      <w:sz w:val="24"/>
      <w:szCs w:val="24"/>
      <w:lang w:val="en-GB"/>
    </w:rPr>
  </w:style>
  <w:style w:type="paragraph" w:styleId="Nadpis1">
    <w:name w:val="heading 1"/>
    <w:basedOn w:val="Normln"/>
    <w:next w:val="Normln"/>
    <w:link w:val="Nadpis1Char"/>
    <w:uiPriority w:val="99"/>
    <w:qFormat/>
    <w:rsid w:val="00563876"/>
    <w:pPr>
      <w:keepNext/>
      <w:pageBreakBefore/>
      <w:numPr>
        <w:numId w:val="28"/>
      </w:numPr>
      <w:tabs>
        <w:tab w:val="left" w:pos="567"/>
      </w:tabs>
      <w:jc w:val="left"/>
      <w:outlineLvl w:val="0"/>
    </w:pPr>
    <w:rPr>
      <w:b/>
      <w:bCs/>
      <w:caps/>
      <w:kern w:val="28"/>
      <w:sz w:val="28"/>
      <w:szCs w:val="28"/>
    </w:rPr>
  </w:style>
  <w:style w:type="paragraph" w:styleId="Nadpis2">
    <w:name w:val="heading 2"/>
    <w:basedOn w:val="Normln"/>
    <w:next w:val="Normln"/>
    <w:link w:val="Nadpis2Char"/>
    <w:uiPriority w:val="99"/>
    <w:qFormat/>
    <w:rsid w:val="00563876"/>
    <w:pPr>
      <w:keepNext/>
      <w:numPr>
        <w:ilvl w:val="1"/>
        <w:numId w:val="28"/>
      </w:numPr>
      <w:spacing w:before="240"/>
      <w:jc w:val="left"/>
      <w:outlineLvl w:val="1"/>
    </w:pPr>
    <w:rPr>
      <w:b/>
      <w:bCs/>
      <w:sz w:val="28"/>
      <w:szCs w:val="28"/>
    </w:rPr>
  </w:style>
  <w:style w:type="paragraph" w:styleId="Nadpis3">
    <w:name w:val="heading 3"/>
    <w:basedOn w:val="Normln"/>
    <w:next w:val="Normln"/>
    <w:link w:val="Nadpis3Char"/>
    <w:uiPriority w:val="99"/>
    <w:qFormat/>
    <w:rsid w:val="00563876"/>
    <w:pPr>
      <w:keepNext/>
      <w:numPr>
        <w:ilvl w:val="2"/>
        <w:numId w:val="28"/>
      </w:numPr>
      <w:tabs>
        <w:tab w:val="left" w:pos="1134"/>
      </w:tabs>
      <w:spacing w:before="240"/>
      <w:jc w:val="left"/>
      <w:outlineLvl w:val="2"/>
    </w:pPr>
    <w:rPr>
      <w:b/>
      <w:bCs/>
    </w:rPr>
  </w:style>
  <w:style w:type="paragraph" w:styleId="Nadpis4">
    <w:name w:val="heading 4"/>
    <w:basedOn w:val="Normln"/>
    <w:next w:val="Normln"/>
    <w:link w:val="Nadpis4Char"/>
    <w:uiPriority w:val="99"/>
    <w:qFormat/>
    <w:rsid w:val="00563876"/>
    <w:pPr>
      <w:keepNext/>
      <w:numPr>
        <w:ilvl w:val="3"/>
        <w:numId w:val="28"/>
      </w:numPr>
      <w:spacing w:before="240"/>
      <w:jc w:val="left"/>
      <w:outlineLvl w:val="3"/>
    </w:pPr>
    <w:rPr>
      <w:b/>
      <w:bCs/>
      <w:i/>
      <w:iCs/>
    </w:rPr>
  </w:style>
  <w:style w:type="paragraph" w:styleId="Nadpis5">
    <w:name w:val="heading 5"/>
    <w:aliases w:val="Nepoužívaný 5"/>
    <w:basedOn w:val="Normln"/>
    <w:next w:val="Normln"/>
    <w:link w:val="Nadpis5Char"/>
    <w:uiPriority w:val="99"/>
    <w:qFormat/>
    <w:rsid w:val="00563876"/>
    <w:pPr>
      <w:numPr>
        <w:ilvl w:val="4"/>
        <w:numId w:val="28"/>
      </w:numPr>
      <w:spacing w:before="240"/>
      <w:outlineLvl w:val="4"/>
    </w:pPr>
  </w:style>
  <w:style w:type="paragraph" w:styleId="Nadpis6">
    <w:name w:val="heading 6"/>
    <w:aliases w:val="Nepoužívaný 6"/>
    <w:basedOn w:val="Normln"/>
    <w:next w:val="Normln"/>
    <w:link w:val="Nadpis6Char"/>
    <w:uiPriority w:val="99"/>
    <w:qFormat/>
    <w:rsid w:val="00563876"/>
    <w:pPr>
      <w:numPr>
        <w:ilvl w:val="5"/>
        <w:numId w:val="28"/>
      </w:numPr>
      <w:spacing w:before="240" w:after="60"/>
      <w:outlineLvl w:val="5"/>
    </w:pPr>
    <w:rPr>
      <w:i/>
      <w:iCs/>
      <w:sz w:val="22"/>
      <w:szCs w:val="22"/>
    </w:rPr>
  </w:style>
  <w:style w:type="paragraph" w:styleId="Nadpis7">
    <w:name w:val="heading 7"/>
    <w:aliases w:val="Nepoužívaný 7"/>
    <w:basedOn w:val="Normln"/>
    <w:next w:val="Normln"/>
    <w:link w:val="Nadpis7Char"/>
    <w:uiPriority w:val="99"/>
    <w:qFormat/>
    <w:rsid w:val="00563876"/>
    <w:pPr>
      <w:numPr>
        <w:ilvl w:val="6"/>
        <w:numId w:val="28"/>
      </w:numPr>
      <w:spacing w:before="240" w:after="60"/>
      <w:outlineLvl w:val="6"/>
    </w:pPr>
  </w:style>
  <w:style w:type="paragraph" w:styleId="Nadpis8">
    <w:name w:val="heading 8"/>
    <w:aliases w:val="Nepoužívaný 8"/>
    <w:basedOn w:val="Normln"/>
    <w:next w:val="Normln"/>
    <w:link w:val="Nadpis8Char"/>
    <w:uiPriority w:val="99"/>
    <w:qFormat/>
    <w:rsid w:val="00563876"/>
    <w:pPr>
      <w:numPr>
        <w:ilvl w:val="7"/>
        <w:numId w:val="28"/>
      </w:numPr>
      <w:spacing w:before="240" w:after="60"/>
      <w:outlineLvl w:val="7"/>
    </w:pPr>
    <w:rPr>
      <w:i/>
      <w:iCs/>
    </w:rPr>
  </w:style>
  <w:style w:type="paragraph" w:styleId="Nadpis9">
    <w:name w:val="heading 9"/>
    <w:aliases w:val="Nepoužívaný 9"/>
    <w:basedOn w:val="Normln"/>
    <w:next w:val="Normln"/>
    <w:link w:val="Nadpis9Char"/>
    <w:uiPriority w:val="99"/>
    <w:qFormat/>
    <w:rsid w:val="00563876"/>
    <w:pPr>
      <w:numPr>
        <w:ilvl w:val="8"/>
        <w:numId w:val="28"/>
      </w:numPr>
      <w:spacing w:before="240" w:after="60"/>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0B4CC2"/>
    <w:rPr>
      <w:rFonts w:ascii="Cambria" w:hAnsi="Cambria" w:cs="Times New Roman"/>
      <w:b/>
      <w:bCs/>
      <w:kern w:val="32"/>
      <w:sz w:val="32"/>
      <w:szCs w:val="32"/>
      <w:lang w:val="en-GB"/>
    </w:rPr>
  </w:style>
  <w:style w:type="character" w:customStyle="1" w:styleId="Nadpis2Char">
    <w:name w:val="Nadpis 2 Char"/>
    <w:link w:val="Nadpis2"/>
    <w:uiPriority w:val="99"/>
    <w:semiHidden/>
    <w:locked/>
    <w:rsid w:val="000B4CC2"/>
    <w:rPr>
      <w:rFonts w:ascii="Cambria" w:hAnsi="Cambria" w:cs="Times New Roman"/>
      <w:b/>
      <w:bCs/>
      <w:i/>
      <w:iCs/>
      <w:sz w:val="28"/>
      <w:szCs w:val="28"/>
      <w:lang w:val="en-GB"/>
    </w:rPr>
  </w:style>
  <w:style w:type="character" w:customStyle="1" w:styleId="Nadpis3Char">
    <w:name w:val="Nadpis 3 Char"/>
    <w:link w:val="Nadpis3"/>
    <w:uiPriority w:val="99"/>
    <w:semiHidden/>
    <w:locked/>
    <w:rsid w:val="000B4CC2"/>
    <w:rPr>
      <w:rFonts w:ascii="Cambria" w:hAnsi="Cambria" w:cs="Times New Roman"/>
      <w:b/>
      <w:bCs/>
      <w:sz w:val="26"/>
      <w:szCs w:val="26"/>
      <w:lang w:val="en-GB"/>
    </w:rPr>
  </w:style>
  <w:style w:type="character" w:customStyle="1" w:styleId="Nadpis4Char">
    <w:name w:val="Nadpis 4 Char"/>
    <w:link w:val="Nadpis4"/>
    <w:uiPriority w:val="99"/>
    <w:semiHidden/>
    <w:locked/>
    <w:rsid w:val="000B4CC2"/>
    <w:rPr>
      <w:rFonts w:ascii="Calibri" w:hAnsi="Calibri" w:cs="Times New Roman"/>
      <w:b/>
      <w:bCs/>
      <w:sz w:val="28"/>
      <w:szCs w:val="28"/>
      <w:lang w:val="en-GB"/>
    </w:rPr>
  </w:style>
  <w:style w:type="character" w:customStyle="1" w:styleId="Nadpis5Char">
    <w:name w:val="Nadpis 5 Char"/>
    <w:aliases w:val="Nepoužívaný 5 Char"/>
    <w:link w:val="Nadpis5"/>
    <w:uiPriority w:val="99"/>
    <w:semiHidden/>
    <w:locked/>
    <w:rsid w:val="000B4CC2"/>
    <w:rPr>
      <w:rFonts w:ascii="Calibri" w:hAnsi="Calibri" w:cs="Times New Roman"/>
      <w:b/>
      <w:bCs/>
      <w:i/>
      <w:iCs/>
      <w:sz w:val="26"/>
      <w:szCs w:val="26"/>
      <w:lang w:val="en-GB"/>
    </w:rPr>
  </w:style>
  <w:style w:type="character" w:customStyle="1" w:styleId="Nadpis6Char">
    <w:name w:val="Nadpis 6 Char"/>
    <w:aliases w:val="Nepoužívaný 6 Char"/>
    <w:link w:val="Nadpis6"/>
    <w:uiPriority w:val="99"/>
    <w:semiHidden/>
    <w:locked/>
    <w:rsid w:val="000B4CC2"/>
    <w:rPr>
      <w:rFonts w:ascii="Calibri" w:hAnsi="Calibri" w:cs="Times New Roman"/>
      <w:b/>
      <w:bCs/>
      <w:lang w:val="en-GB"/>
    </w:rPr>
  </w:style>
  <w:style w:type="character" w:customStyle="1" w:styleId="Nadpis7Char">
    <w:name w:val="Nadpis 7 Char"/>
    <w:aliases w:val="Nepoužívaný 7 Char"/>
    <w:link w:val="Nadpis7"/>
    <w:uiPriority w:val="99"/>
    <w:semiHidden/>
    <w:locked/>
    <w:rsid w:val="000B4CC2"/>
    <w:rPr>
      <w:rFonts w:ascii="Calibri" w:hAnsi="Calibri" w:cs="Times New Roman"/>
      <w:sz w:val="24"/>
      <w:szCs w:val="24"/>
      <w:lang w:val="en-GB"/>
    </w:rPr>
  </w:style>
  <w:style w:type="character" w:customStyle="1" w:styleId="Nadpis8Char">
    <w:name w:val="Nadpis 8 Char"/>
    <w:aliases w:val="Nepoužívaný 8 Char"/>
    <w:link w:val="Nadpis8"/>
    <w:uiPriority w:val="99"/>
    <w:semiHidden/>
    <w:locked/>
    <w:rsid w:val="000B4CC2"/>
    <w:rPr>
      <w:rFonts w:ascii="Calibri" w:hAnsi="Calibri" w:cs="Times New Roman"/>
      <w:i/>
      <w:iCs/>
      <w:sz w:val="24"/>
      <w:szCs w:val="24"/>
      <w:lang w:val="en-GB"/>
    </w:rPr>
  </w:style>
  <w:style w:type="character" w:customStyle="1" w:styleId="Nadpis9Char">
    <w:name w:val="Nadpis 9 Char"/>
    <w:aliases w:val="Nepoužívaný 9 Char"/>
    <w:link w:val="Nadpis9"/>
    <w:uiPriority w:val="99"/>
    <w:semiHidden/>
    <w:locked/>
    <w:rsid w:val="000B4CC2"/>
    <w:rPr>
      <w:rFonts w:ascii="Cambria" w:hAnsi="Cambria" w:cs="Times New Roman"/>
      <w:lang w:val="en-GB"/>
    </w:rPr>
  </w:style>
  <w:style w:type="paragraph" w:styleId="Obsah2">
    <w:name w:val="toc 2"/>
    <w:basedOn w:val="Normln"/>
    <w:next w:val="Normln"/>
    <w:autoRedefine/>
    <w:uiPriority w:val="39"/>
    <w:rsid w:val="00563876"/>
    <w:pPr>
      <w:widowControl w:val="0"/>
      <w:tabs>
        <w:tab w:val="left" w:pos="567"/>
        <w:tab w:val="right" w:leader="dot" w:pos="8778"/>
      </w:tabs>
      <w:spacing w:before="60" w:after="60" w:line="240" w:lineRule="auto"/>
      <w:ind w:left="567" w:right="567" w:hanging="567"/>
      <w:jc w:val="left"/>
      <w:outlineLvl w:val="0"/>
    </w:pPr>
    <w:rPr>
      <w:b/>
      <w:caps/>
      <w:noProof/>
    </w:rPr>
  </w:style>
  <w:style w:type="paragraph" w:styleId="Obsah1">
    <w:name w:val="toc 1"/>
    <w:basedOn w:val="Normln"/>
    <w:next w:val="Normln"/>
    <w:autoRedefine/>
    <w:uiPriority w:val="39"/>
    <w:rsid w:val="00563876"/>
    <w:pPr>
      <w:widowControl w:val="0"/>
      <w:numPr>
        <w:numId w:val="30"/>
      </w:numPr>
      <w:tabs>
        <w:tab w:val="left" w:pos="567"/>
        <w:tab w:val="right" w:leader="dot" w:pos="8777"/>
      </w:tabs>
      <w:spacing w:before="60" w:after="60" w:line="240" w:lineRule="auto"/>
      <w:ind w:right="567"/>
      <w:jc w:val="left"/>
      <w:outlineLvl w:val="0"/>
    </w:pPr>
    <w:rPr>
      <w:b/>
      <w:bCs/>
      <w:caps/>
      <w:noProof/>
      <w:szCs w:val="36"/>
    </w:rPr>
  </w:style>
  <w:style w:type="paragraph" w:styleId="Obsah3">
    <w:name w:val="toc 3"/>
    <w:basedOn w:val="Normln"/>
    <w:next w:val="Normln"/>
    <w:autoRedefine/>
    <w:uiPriority w:val="39"/>
    <w:rsid w:val="00563876"/>
    <w:pPr>
      <w:keepNext/>
      <w:tabs>
        <w:tab w:val="left" w:pos="1418"/>
        <w:tab w:val="right" w:leader="dot" w:pos="8777"/>
      </w:tabs>
      <w:spacing w:before="60" w:after="60" w:line="240" w:lineRule="auto"/>
      <w:ind w:left="993" w:right="567" w:hanging="709"/>
      <w:jc w:val="left"/>
      <w:outlineLvl w:val="2"/>
    </w:pPr>
    <w:rPr>
      <w:smallCaps/>
      <w:noProof/>
    </w:rPr>
  </w:style>
  <w:style w:type="paragraph" w:styleId="Titulek">
    <w:name w:val="caption"/>
    <w:aliases w:val="Obrázek"/>
    <w:basedOn w:val="Bibliografie1"/>
    <w:next w:val="Normln"/>
    <w:uiPriority w:val="35"/>
    <w:qFormat/>
    <w:rsid w:val="00563876"/>
    <w:pPr>
      <w:ind w:firstLine="0"/>
      <w:jc w:val="center"/>
    </w:pPr>
  </w:style>
  <w:style w:type="paragraph" w:customStyle="1" w:styleId="Bibliografie1">
    <w:name w:val="Bibliografie1"/>
    <w:basedOn w:val="Normln"/>
    <w:uiPriority w:val="99"/>
    <w:qFormat/>
    <w:rsid w:val="00F805B6"/>
    <w:pPr>
      <w:tabs>
        <w:tab w:val="right" w:pos="709"/>
      </w:tabs>
      <w:ind w:left="425" w:hanging="425"/>
      <w:jc w:val="left"/>
    </w:pPr>
  </w:style>
  <w:style w:type="paragraph" w:customStyle="1" w:styleId="Rovnice">
    <w:name w:val="Rovnice"/>
    <w:basedOn w:val="Normln"/>
    <w:uiPriority w:val="99"/>
    <w:rsid w:val="00563876"/>
    <w:pPr>
      <w:tabs>
        <w:tab w:val="center" w:pos="4253"/>
        <w:tab w:val="right" w:pos="8505"/>
      </w:tabs>
    </w:pPr>
    <w:rPr>
      <w:bCs/>
      <w:iCs/>
    </w:rPr>
  </w:style>
  <w:style w:type="paragraph" w:styleId="Seznamobrzk">
    <w:name w:val="table of figures"/>
    <w:basedOn w:val="Normln"/>
    <w:next w:val="Normln"/>
    <w:uiPriority w:val="99"/>
    <w:rsid w:val="00563876"/>
    <w:pPr>
      <w:tabs>
        <w:tab w:val="right" w:leader="dot" w:pos="8789"/>
      </w:tabs>
      <w:ind w:left="567" w:right="567" w:hanging="567"/>
    </w:pPr>
    <w:rPr>
      <w:noProof/>
    </w:rPr>
  </w:style>
  <w:style w:type="paragraph" w:customStyle="1" w:styleId="Nadpis">
    <w:name w:val="Nadpis"/>
    <w:basedOn w:val="Normln"/>
    <w:next w:val="Normln"/>
    <w:uiPriority w:val="99"/>
    <w:rsid w:val="00563876"/>
    <w:pPr>
      <w:pageBreakBefore/>
      <w:jc w:val="left"/>
      <w:outlineLvl w:val="0"/>
    </w:pPr>
    <w:rPr>
      <w:b/>
      <w:bCs/>
      <w:caps/>
      <w:sz w:val="28"/>
      <w:szCs w:val="28"/>
    </w:rPr>
  </w:style>
  <w:style w:type="paragraph" w:customStyle="1" w:styleId="Ploha">
    <w:name w:val="Příloha"/>
    <w:basedOn w:val="Normln"/>
    <w:uiPriority w:val="99"/>
    <w:rsid w:val="00563876"/>
    <w:pPr>
      <w:spacing w:before="60"/>
      <w:ind w:left="851" w:hanging="851"/>
    </w:pPr>
  </w:style>
  <w:style w:type="paragraph" w:customStyle="1" w:styleId="Popisky">
    <w:name w:val="Popisky"/>
    <w:basedOn w:val="Titulek"/>
    <w:next w:val="Normln"/>
    <w:uiPriority w:val="99"/>
    <w:rsid w:val="00563876"/>
    <w:pPr>
      <w:tabs>
        <w:tab w:val="clear" w:pos="709"/>
        <w:tab w:val="clear" w:pos="851"/>
      </w:tabs>
      <w:spacing w:before="120" w:after="120"/>
      <w:ind w:hanging="851"/>
    </w:pPr>
    <w:rPr>
      <w:i/>
    </w:rPr>
  </w:style>
  <w:style w:type="paragraph" w:styleId="Zkladntext">
    <w:name w:val="Body Text"/>
    <w:basedOn w:val="Normln"/>
    <w:link w:val="ZkladntextChar"/>
    <w:uiPriority w:val="99"/>
    <w:rsid w:val="00563876"/>
    <w:pPr>
      <w:spacing w:before="60" w:after="60" w:line="240" w:lineRule="auto"/>
      <w:jc w:val="center"/>
    </w:pPr>
    <w:rPr>
      <w:b/>
      <w:bCs/>
    </w:rPr>
  </w:style>
  <w:style w:type="character" w:customStyle="1" w:styleId="ZkladntextChar">
    <w:name w:val="Základní text Char"/>
    <w:link w:val="Zkladntext"/>
    <w:uiPriority w:val="99"/>
    <w:semiHidden/>
    <w:locked/>
    <w:rsid w:val="000B4CC2"/>
    <w:rPr>
      <w:rFonts w:cs="Times New Roman"/>
      <w:sz w:val="24"/>
      <w:szCs w:val="24"/>
      <w:lang w:val="en-GB"/>
    </w:rPr>
  </w:style>
  <w:style w:type="paragraph" w:styleId="Nzev">
    <w:name w:val="Title"/>
    <w:aliases w:val="not included in contents"/>
    <w:basedOn w:val="Normln"/>
    <w:next w:val="Normln"/>
    <w:link w:val="NzevChar"/>
    <w:uiPriority w:val="99"/>
    <w:qFormat/>
    <w:rsid w:val="00563876"/>
    <w:pPr>
      <w:pageBreakBefore/>
      <w:jc w:val="left"/>
    </w:pPr>
    <w:rPr>
      <w:b/>
      <w:bCs/>
      <w:caps/>
      <w:kern w:val="28"/>
      <w:sz w:val="28"/>
      <w:szCs w:val="28"/>
    </w:rPr>
  </w:style>
  <w:style w:type="character" w:customStyle="1" w:styleId="NzevChar">
    <w:name w:val="Název Char"/>
    <w:aliases w:val="not included in contents Char"/>
    <w:link w:val="Nzev"/>
    <w:uiPriority w:val="99"/>
    <w:locked/>
    <w:rsid w:val="00EF6C92"/>
    <w:rPr>
      <w:rFonts w:cs="Times New Roman"/>
      <w:b/>
      <w:bCs/>
      <w:caps/>
      <w:kern w:val="28"/>
      <w:sz w:val="28"/>
      <w:szCs w:val="28"/>
      <w:lang w:val="en-GB"/>
    </w:rPr>
  </w:style>
  <w:style w:type="paragraph" w:customStyle="1" w:styleId="Tabulka">
    <w:name w:val="Tabulka"/>
    <w:basedOn w:val="Titulek"/>
    <w:next w:val="Normln"/>
    <w:uiPriority w:val="99"/>
    <w:rsid w:val="00563876"/>
    <w:pPr>
      <w:ind w:left="567" w:hanging="567"/>
      <w:jc w:val="left"/>
    </w:pPr>
  </w:style>
  <w:style w:type="character" w:styleId="Hypertextovodkaz">
    <w:name w:val="Hyperlink"/>
    <w:uiPriority w:val="99"/>
    <w:rsid w:val="00563876"/>
    <w:rPr>
      <w:rFonts w:cs="Times New Roman"/>
      <w:color w:val="auto"/>
      <w:u w:val="none"/>
    </w:rPr>
  </w:style>
  <w:style w:type="paragraph" w:customStyle="1" w:styleId="Bezodstavce">
    <w:name w:val="Bez odstavce"/>
    <w:basedOn w:val="Normln"/>
    <w:uiPriority w:val="99"/>
    <w:rsid w:val="00563876"/>
  </w:style>
  <w:style w:type="paragraph" w:styleId="Zhlav">
    <w:name w:val="header"/>
    <w:basedOn w:val="Normln"/>
    <w:link w:val="ZhlavChar"/>
    <w:uiPriority w:val="99"/>
    <w:rsid w:val="00563876"/>
    <w:pPr>
      <w:tabs>
        <w:tab w:val="center" w:pos="4536"/>
        <w:tab w:val="right" w:pos="9072"/>
      </w:tabs>
    </w:pPr>
  </w:style>
  <w:style w:type="character" w:customStyle="1" w:styleId="ZhlavChar">
    <w:name w:val="Záhlaví Char"/>
    <w:link w:val="Zhlav"/>
    <w:uiPriority w:val="99"/>
    <w:semiHidden/>
    <w:locked/>
    <w:rsid w:val="000B4CC2"/>
    <w:rPr>
      <w:rFonts w:cs="Times New Roman"/>
      <w:sz w:val="24"/>
      <w:szCs w:val="24"/>
      <w:lang w:val="en-GB"/>
    </w:rPr>
  </w:style>
  <w:style w:type="paragraph" w:styleId="Zpat">
    <w:name w:val="footer"/>
    <w:basedOn w:val="Normln"/>
    <w:link w:val="ZpatChar"/>
    <w:uiPriority w:val="99"/>
    <w:rsid w:val="00563876"/>
    <w:pPr>
      <w:tabs>
        <w:tab w:val="center" w:pos="4536"/>
        <w:tab w:val="right" w:pos="9072"/>
      </w:tabs>
    </w:pPr>
  </w:style>
  <w:style w:type="character" w:customStyle="1" w:styleId="ZpatChar">
    <w:name w:val="Zápatí Char"/>
    <w:link w:val="Zpat"/>
    <w:uiPriority w:val="99"/>
    <w:semiHidden/>
    <w:locked/>
    <w:rsid w:val="000B4CC2"/>
    <w:rPr>
      <w:rFonts w:cs="Times New Roman"/>
      <w:sz w:val="24"/>
      <w:szCs w:val="24"/>
      <w:lang w:val="en-GB"/>
    </w:rPr>
  </w:style>
  <w:style w:type="paragraph" w:customStyle="1" w:styleId="Program">
    <w:name w:val="Program"/>
    <w:basedOn w:val="Normln"/>
    <w:next w:val="Normln"/>
    <w:uiPriority w:val="99"/>
    <w:rsid w:val="00563876"/>
    <w:pPr>
      <w:numPr>
        <w:numId w:val="22"/>
      </w:numPr>
      <w:spacing w:line="240" w:lineRule="auto"/>
      <w:jc w:val="left"/>
    </w:pPr>
    <w:rPr>
      <w:rFonts w:ascii="Courier New" w:hAnsi="Courier New"/>
      <w:sz w:val="20"/>
    </w:rPr>
  </w:style>
  <w:style w:type="paragraph" w:customStyle="1" w:styleId="st">
    <w:name w:val="Část"/>
    <w:basedOn w:val="Nadpis"/>
    <w:next w:val="Normln"/>
    <w:uiPriority w:val="99"/>
    <w:rsid w:val="00563876"/>
    <w:pPr>
      <w:spacing w:before="6000"/>
      <w:jc w:val="center"/>
    </w:pPr>
    <w:rPr>
      <w:sz w:val="36"/>
    </w:rPr>
  </w:style>
  <w:style w:type="character" w:styleId="Siln">
    <w:name w:val="Strong"/>
    <w:uiPriority w:val="22"/>
    <w:qFormat/>
    <w:rsid w:val="00563876"/>
    <w:rPr>
      <w:rFonts w:cs="Times New Roman"/>
      <w:b/>
      <w:bCs/>
    </w:rPr>
  </w:style>
  <w:style w:type="character" w:styleId="Zvraznn">
    <w:name w:val="Emphasis"/>
    <w:uiPriority w:val="20"/>
    <w:qFormat/>
    <w:rsid w:val="00563876"/>
    <w:rPr>
      <w:rFonts w:cs="Times New Roman"/>
      <w:i/>
      <w:iCs/>
    </w:rPr>
  </w:style>
  <w:style w:type="paragraph" w:styleId="Zkladntextodsazen">
    <w:name w:val="Body Text Indent"/>
    <w:basedOn w:val="Normln"/>
    <w:link w:val="ZkladntextodsazenChar"/>
    <w:uiPriority w:val="99"/>
    <w:rsid w:val="00563876"/>
  </w:style>
  <w:style w:type="character" w:customStyle="1" w:styleId="ZkladntextodsazenChar">
    <w:name w:val="Základní text odsazený Char"/>
    <w:link w:val="Zkladntextodsazen"/>
    <w:uiPriority w:val="99"/>
    <w:semiHidden/>
    <w:locked/>
    <w:rsid w:val="000B4CC2"/>
    <w:rPr>
      <w:rFonts w:cs="Times New Roman"/>
      <w:sz w:val="24"/>
      <w:szCs w:val="24"/>
      <w:lang w:val="en-GB"/>
    </w:rPr>
  </w:style>
  <w:style w:type="paragraph" w:styleId="Obsah4">
    <w:name w:val="toc 4"/>
    <w:basedOn w:val="Normln"/>
    <w:next w:val="Normln"/>
    <w:autoRedefine/>
    <w:uiPriority w:val="39"/>
    <w:rsid w:val="00563876"/>
    <w:pPr>
      <w:tabs>
        <w:tab w:val="right" w:leader="dot" w:pos="8777"/>
      </w:tabs>
      <w:spacing w:line="240" w:lineRule="auto"/>
      <w:ind w:left="1418" w:right="567" w:hanging="851"/>
      <w:jc w:val="left"/>
    </w:pPr>
    <w:rPr>
      <w:noProof/>
    </w:rPr>
  </w:style>
  <w:style w:type="paragraph" w:styleId="Obsah5">
    <w:name w:val="toc 5"/>
    <w:basedOn w:val="Normln"/>
    <w:next w:val="Normln"/>
    <w:autoRedefine/>
    <w:uiPriority w:val="99"/>
    <w:semiHidden/>
    <w:rsid w:val="00563876"/>
    <w:pPr>
      <w:spacing w:line="240" w:lineRule="auto"/>
      <w:ind w:left="960"/>
      <w:jc w:val="left"/>
    </w:pPr>
  </w:style>
  <w:style w:type="paragraph" w:styleId="Obsah6">
    <w:name w:val="toc 6"/>
    <w:basedOn w:val="Normln"/>
    <w:next w:val="Normln"/>
    <w:autoRedefine/>
    <w:uiPriority w:val="99"/>
    <w:semiHidden/>
    <w:rsid w:val="00563876"/>
    <w:pPr>
      <w:spacing w:line="240" w:lineRule="auto"/>
      <w:ind w:left="1200"/>
      <w:jc w:val="left"/>
    </w:pPr>
  </w:style>
  <w:style w:type="paragraph" w:styleId="Obsah7">
    <w:name w:val="toc 7"/>
    <w:basedOn w:val="Normln"/>
    <w:next w:val="Normln"/>
    <w:autoRedefine/>
    <w:uiPriority w:val="99"/>
    <w:semiHidden/>
    <w:rsid w:val="00563876"/>
    <w:pPr>
      <w:spacing w:line="240" w:lineRule="auto"/>
      <w:ind w:left="1440"/>
      <w:jc w:val="left"/>
    </w:pPr>
  </w:style>
  <w:style w:type="paragraph" w:styleId="Obsah8">
    <w:name w:val="toc 8"/>
    <w:basedOn w:val="Normln"/>
    <w:next w:val="Normln"/>
    <w:autoRedefine/>
    <w:uiPriority w:val="99"/>
    <w:semiHidden/>
    <w:rsid w:val="00563876"/>
    <w:pPr>
      <w:spacing w:line="240" w:lineRule="auto"/>
      <w:ind w:left="1680"/>
      <w:jc w:val="left"/>
    </w:pPr>
  </w:style>
  <w:style w:type="paragraph" w:styleId="Obsah9">
    <w:name w:val="toc 9"/>
    <w:basedOn w:val="Normln"/>
    <w:next w:val="Normln"/>
    <w:autoRedefine/>
    <w:uiPriority w:val="99"/>
    <w:semiHidden/>
    <w:rsid w:val="00563876"/>
    <w:pPr>
      <w:spacing w:line="240" w:lineRule="auto"/>
      <w:ind w:left="1920"/>
      <w:jc w:val="left"/>
    </w:pPr>
  </w:style>
  <w:style w:type="character" w:styleId="Odkaznakoment">
    <w:name w:val="annotation reference"/>
    <w:uiPriority w:val="99"/>
    <w:semiHidden/>
    <w:rsid w:val="00563876"/>
    <w:rPr>
      <w:rFonts w:cs="Times New Roman"/>
      <w:sz w:val="16"/>
      <w:szCs w:val="16"/>
    </w:rPr>
  </w:style>
  <w:style w:type="paragraph" w:customStyle="1" w:styleId="Nadpis-Obsah">
    <w:name w:val="Nadpis-Obsah"/>
    <w:basedOn w:val="Nadpis"/>
    <w:next w:val="Normln"/>
    <w:uiPriority w:val="99"/>
    <w:rsid w:val="00563876"/>
    <w:pPr>
      <w:pageBreakBefore w:val="0"/>
    </w:pPr>
  </w:style>
  <w:style w:type="paragraph" w:styleId="Textkomente">
    <w:name w:val="annotation text"/>
    <w:basedOn w:val="Normln"/>
    <w:link w:val="TextkomenteChar"/>
    <w:uiPriority w:val="99"/>
    <w:semiHidden/>
    <w:rsid w:val="00563876"/>
    <w:rPr>
      <w:sz w:val="20"/>
      <w:szCs w:val="20"/>
    </w:rPr>
  </w:style>
  <w:style w:type="character" w:customStyle="1" w:styleId="TextkomenteChar">
    <w:name w:val="Text komentáře Char"/>
    <w:link w:val="Textkomente"/>
    <w:uiPriority w:val="99"/>
    <w:semiHidden/>
    <w:locked/>
    <w:rsid w:val="000B4CC2"/>
    <w:rPr>
      <w:rFonts w:cs="Times New Roman"/>
      <w:sz w:val="20"/>
      <w:szCs w:val="20"/>
      <w:lang w:val="en-GB"/>
    </w:rPr>
  </w:style>
  <w:style w:type="paragraph" w:customStyle="1" w:styleId="st-slice">
    <w:name w:val="Část-číslice"/>
    <w:basedOn w:val="st"/>
    <w:uiPriority w:val="99"/>
    <w:rsid w:val="00563876"/>
    <w:pPr>
      <w:numPr>
        <w:numId w:val="31"/>
      </w:numPr>
      <w:ind w:left="1804"/>
    </w:pPr>
  </w:style>
  <w:style w:type="paragraph" w:styleId="Rozloendokumentu">
    <w:name w:val="Document Map"/>
    <w:basedOn w:val="Normln"/>
    <w:link w:val="RozloendokumentuChar"/>
    <w:uiPriority w:val="99"/>
    <w:semiHidden/>
    <w:rsid w:val="00563876"/>
    <w:pPr>
      <w:shd w:val="clear" w:color="auto" w:fill="000080"/>
    </w:pPr>
    <w:rPr>
      <w:rFonts w:ascii="Tahoma" w:hAnsi="Tahoma" w:cs="Tahoma"/>
    </w:rPr>
  </w:style>
  <w:style w:type="character" w:customStyle="1" w:styleId="RozloendokumentuChar">
    <w:name w:val="Rozložení dokumentu Char"/>
    <w:link w:val="Rozloendokumentu"/>
    <w:uiPriority w:val="99"/>
    <w:semiHidden/>
    <w:locked/>
    <w:rsid w:val="000B4CC2"/>
    <w:rPr>
      <w:rFonts w:cs="Times New Roman"/>
      <w:sz w:val="2"/>
      <w:lang w:val="en-GB"/>
    </w:rPr>
  </w:style>
  <w:style w:type="character" w:styleId="Sledovanodkaz">
    <w:name w:val="FollowedHyperlink"/>
    <w:uiPriority w:val="99"/>
    <w:rsid w:val="00563876"/>
    <w:rPr>
      <w:rFonts w:cs="Times New Roman"/>
      <w:color w:val="800080"/>
      <w:u w:val="single"/>
    </w:rPr>
  </w:style>
  <w:style w:type="paragraph" w:styleId="Pokraovnseznamu">
    <w:name w:val="List Continue"/>
    <w:basedOn w:val="Normln"/>
    <w:uiPriority w:val="99"/>
    <w:rsid w:val="00563876"/>
    <w:pPr>
      <w:ind w:left="283"/>
    </w:pPr>
  </w:style>
  <w:style w:type="paragraph" w:styleId="Zkladntext2">
    <w:name w:val="Body Text 2"/>
    <w:basedOn w:val="Normln"/>
    <w:link w:val="Zkladntext2Char"/>
    <w:uiPriority w:val="99"/>
    <w:rsid w:val="00563876"/>
  </w:style>
  <w:style w:type="character" w:customStyle="1" w:styleId="Zkladntext2Char">
    <w:name w:val="Základní text 2 Char"/>
    <w:link w:val="Zkladntext2"/>
    <w:uiPriority w:val="99"/>
    <w:semiHidden/>
    <w:locked/>
    <w:rsid w:val="000B4CC2"/>
    <w:rPr>
      <w:rFonts w:cs="Times New Roman"/>
      <w:sz w:val="24"/>
      <w:szCs w:val="24"/>
      <w:lang w:val="en-GB"/>
    </w:rPr>
  </w:style>
  <w:style w:type="character" w:customStyle="1" w:styleId="Pokec">
    <w:name w:val="Pokec"/>
    <w:uiPriority w:val="99"/>
    <w:rsid w:val="00563876"/>
    <w:rPr>
      <w:rFonts w:cs="Times New Roman"/>
      <w:color w:val="FF0000"/>
      <w:sz w:val="24"/>
    </w:rPr>
  </w:style>
  <w:style w:type="paragraph" w:styleId="Zkladntext3">
    <w:name w:val="Body Text 3"/>
    <w:basedOn w:val="Normln"/>
    <w:link w:val="Zkladntext3Char"/>
    <w:uiPriority w:val="99"/>
    <w:rsid w:val="00563876"/>
    <w:pPr>
      <w:jc w:val="left"/>
    </w:pPr>
    <w:rPr>
      <w:sz w:val="20"/>
    </w:rPr>
  </w:style>
  <w:style w:type="character" w:customStyle="1" w:styleId="Zkladntext3Char">
    <w:name w:val="Základní text 3 Char"/>
    <w:link w:val="Zkladntext3"/>
    <w:uiPriority w:val="99"/>
    <w:semiHidden/>
    <w:locked/>
    <w:rsid w:val="000B4CC2"/>
    <w:rPr>
      <w:rFonts w:cs="Times New Roman"/>
      <w:sz w:val="16"/>
      <w:szCs w:val="16"/>
      <w:lang w:val="en-GB"/>
    </w:rPr>
  </w:style>
  <w:style w:type="paragraph" w:styleId="Textbubliny">
    <w:name w:val="Balloon Text"/>
    <w:basedOn w:val="Normln"/>
    <w:link w:val="TextbublinyChar"/>
    <w:uiPriority w:val="99"/>
    <w:rsid w:val="00213977"/>
    <w:pPr>
      <w:spacing w:line="240" w:lineRule="auto"/>
    </w:pPr>
    <w:rPr>
      <w:rFonts w:ascii="Segoe UI" w:hAnsi="Segoe UI" w:cs="Segoe UI"/>
      <w:sz w:val="18"/>
      <w:szCs w:val="18"/>
    </w:rPr>
  </w:style>
  <w:style w:type="character" w:customStyle="1" w:styleId="TextbublinyChar">
    <w:name w:val="Text bubliny Char"/>
    <w:link w:val="Textbubliny"/>
    <w:uiPriority w:val="99"/>
    <w:locked/>
    <w:rsid w:val="00213977"/>
    <w:rPr>
      <w:rFonts w:ascii="Segoe UI" w:hAnsi="Segoe UI" w:cs="Segoe UI"/>
      <w:sz w:val="18"/>
      <w:szCs w:val="18"/>
      <w:lang w:val="en-GB"/>
    </w:rPr>
  </w:style>
  <w:style w:type="paragraph" w:customStyle="1" w:styleId="Equation">
    <w:name w:val="Equation"/>
    <w:basedOn w:val="Normln"/>
    <w:uiPriority w:val="99"/>
    <w:rsid w:val="00F520EF"/>
    <w:pPr>
      <w:tabs>
        <w:tab w:val="left" w:pos="1276"/>
        <w:tab w:val="center" w:pos="4253"/>
        <w:tab w:val="right" w:pos="8505"/>
      </w:tabs>
    </w:pPr>
    <w:rPr>
      <w:bCs/>
      <w:iCs/>
      <w:lang w:val="en-US"/>
    </w:rPr>
  </w:style>
  <w:style w:type="paragraph" w:customStyle="1" w:styleId="Thesis-and-year">
    <w:name w:val="Thesis-and-year"/>
    <w:basedOn w:val="Normln"/>
    <w:uiPriority w:val="99"/>
    <w:rsid w:val="00F520EF"/>
    <w:pPr>
      <w:tabs>
        <w:tab w:val="left" w:pos="1276"/>
      </w:tabs>
      <w:spacing w:line="240" w:lineRule="auto"/>
      <w:ind w:left="284" w:right="284"/>
    </w:pPr>
    <w:rPr>
      <w:rFonts w:ascii="Arial Narrow" w:hAnsi="Arial Narrow"/>
      <w:sz w:val="32"/>
      <w:szCs w:val="20"/>
      <w:lang w:val="en-US"/>
    </w:rPr>
  </w:style>
  <w:style w:type="paragraph" w:customStyle="1" w:styleId="Thesistitle">
    <w:name w:val="Thesis title"/>
    <w:basedOn w:val="Normln"/>
    <w:uiPriority w:val="99"/>
    <w:rsid w:val="00F520EF"/>
    <w:pPr>
      <w:tabs>
        <w:tab w:val="left" w:pos="1276"/>
      </w:tabs>
      <w:spacing w:line="240" w:lineRule="auto"/>
      <w:jc w:val="center"/>
    </w:pPr>
    <w:rPr>
      <w:rFonts w:ascii="Arial Narrow" w:hAnsi="Arial Narrow"/>
      <w:b/>
      <w:bCs/>
      <w:sz w:val="48"/>
      <w:szCs w:val="20"/>
      <w:lang w:val="en-US"/>
    </w:rPr>
  </w:style>
  <w:style w:type="paragraph" w:customStyle="1" w:styleId="DegreeFirstnameSurname">
    <w:name w:val="Degree Firstname Surname"/>
    <w:basedOn w:val="Normln"/>
    <w:uiPriority w:val="99"/>
    <w:rsid w:val="00F520EF"/>
    <w:pPr>
      <w:tabs>
        <w:tab w:val="left" w:pos="1276"/>
      </w:tabs>
      <w:spacing w:line="240" w:lineRule="auto"/>
      <w:jc w:val="center"/>
    </w:pPr>
    <w:rPr>
      <w:rFonts w:ascii="Arial Narrow" w:hAnsi="Arial Narrow"/>
      <w:sz w:val="40"/>
      <w:szCs w:val="20"/>
      <w:lang w:val="en-US"/>
    </w:rPr>
  </w:style>
  <w:style w:type="paragraph" w:customStyle="1" w:styleId="Facultylogo">
    <w:name w:val="Faculty logo"/>
    <w:aliases w:val="do not use"/>
    <w:basedOn w:val="Normln"/>
    <w:uiPriority w:val="99"/>
    <w:rsid w:val="00F520EF"/>
    <w:pPr>
      <w:tabs>
        <w:tab w:val="left" w:pos="1276"/>
      </w:tabs>
      <w:spacing w:line="240" w:lineRule="auto"/>
      <w:ind w:left="397" w:right="284"/>
    </w:pPr>
    <w:rPr>
      <w:szCs w:val="20"/>
      <w:lang w:val="en-US"/>
    </w:rPr>
  </w:style>
  <w:style w:type="paragraph" w:customStyle="1" w:styleId="BlockQuote">
    <w:name w:val="BlockQuote"/>
    <w:basedOn w:val="Normln"/>
    <w:link w:val="BlockQuoteChar"/>
    <w:uiPriority w:val="99"/>
    <w:qFormat/>
    <w:rsid w:val="00F25ACF"/>
    <w:pPr>
      <w:tabs>
        <w:tab w:val="left" w:pos="1276"/>
      </w:tabs>
      <w:ind w:left="425" w:right="425"/>
    </w:pPr>
    <w:rPr>
      <w:sz w:val="20"/>
    </w:rPr>
  </w:style>
  <w:style w:type="character" w:customStyle="1" w:styleId="BlockQuoteChar">
    <w:name w:val="BlockQuote Char"/>
    <w:link w:val="BlockQuote"/>
    <w:uiPriority w:val="99"/>
    <w:locked/>
    <w:rsid w:val="00F25ACF"/>
    <w:rPr>
      <w:sz w:val="20"/>
      <w:szCs w:val="24"/>
      <w:lang w:val="en-GB"/>
    </w:rPr>
  </w:style>
  <w:style w:type="paragraph" w:styleId="Textpoznpodarou">
    <w:name w:val="footnote text"/>
    <w:basedOn w:val="Normln"/>
    <w:link w:val="TextpoznpodarouChar"/>
    <w:uiPriority w:val="99"/>
    <w:semiHidden/>
    <w:locked/>
    <w:rsid w:val="00046CCB"/>
    <w:pPr>
      <w:spacing w:line="240" w:lineRule="auto"/>
      <w:jc w:val="left"/>
    </w:pPr>
    <w:rPr>
      <w:sz w:val="20"/>
      <w:szCs w:val="20"/>
    </w:rPr>
  </w:style>
  <w:style w:type="character" w:customStyle="1" w:styleId="TextpoznpodarouChar">
    <w:name w:val="Text pozn. pod čarou Char"/>
    <w:link w:val="Textpoznpodarou"/>
    <w:uiPriority w:val="99"/>
    <w:semiHidden/>
    <w:locked/>
    <w:rsid w:val="00046CCB"/>
    <w:rPr>
      <w:lang w:val="en-GB"/>
    </w:rPr>
  </w:style>
  <w:style w:type="character" w:styleId="Znakapoznpodarou">
    <w:name w:val="footnote reference"/>
    <w:uiPriority w:val="99"/>
    <w:semiHidden/>
    <w:locked/>
    <w:rsid w:val="007B0400"/>
    <w:rPr>
      <w:rFonts w:cs="Times New Roman"/>
      <w:vertAlign w:val="superscript"/>
    </w:rPr>
  </w:style>
  <w:style w:type="paragraph" w:styleId="Citt">
    <w:name w:val="Quote"/>
    <w:basedOn w:val="Normln"/>
    <w:next w:val="Normln"/>
    <w:link w:val="CittChar"/>
    <w:uiPriority w:val="29"/>
    <w:qFormat/>
    <w:rsid w:val="0010730B"/>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10730B"/>
    <w:rPr>
      <w:i/>
      <w:iCs/>
      <w:color w:val="404040" w:themeColor="text1" w:themeTint="BF"/>
      <w:sz w:val="24"/>
      <w:szCs w:val="24"/>
      <w:lang w:val="en-GB"/>
    </w:rPr>
  </w:style>
  <w:style w:type="paragraph" w:styleId="Podtitul">
    <w:name w:val="Subtitle"/>
    <w:basedOn w:val="Normln"/>
    <w:next w:val="Normln"/>
    <w:link w:val="PodtitulChar"/>
    <w:qFormat/>
    <w:rsid w:val="00086207"/>
    <w:pPr>
      <w:spacing w:after="60"/>
      <w:jc w:val="center"/>
      <w:outlineLvl w:val="1"/>
    </w:pPr>
    <w:rPr>
      <w:rFonts w:asciiTheme="majorHAnsi" w:eastAsiaTheme="majorEastAsia" w:hAnsiTheme="majorHAnsi" w:cstheme="majorBidi"/>
    </w:rPr>
  </w:style>
  <w:style w:type="character" w:customStyle="1" w:styleId="PodtitulChar">
    <w:name w:val="Podtitul Char"/>
    <w:basedOn w:val="Standardnpsmoodstavce"/>
    <w:link w:val="Podtitul"/>
    <w:rsid w:val="00086207"/>
    <w:rPr>
      <w:rFonts w:asciiTheme="majorHAnsi" w:eastAsiaTheme="majorEastAsia" w:hAnsiTheme="majorHAnsi" w:cstheme="majorBidi"/>
      <w:sz w:val="24"/>
      <w:szCs w:val="24"/>
      <w:lang w:val="en-GB"/>
    </w:rPr>
  </w:style>
  <w:style w:type="paragraph" w:styleId="Textvysvtlivek">
    <w:name w:val="endnote text"/>
    <w:basedOn w:val="Normln"/>
    <w:link w:val="TextvysvtlivekChar"/>
    <w:uiPriority w:val="99"/>
    <w:semiHidden/>
    <w:unhideWhenUsed/>
    <w:locked/>
    <w:rsid w:val="006E53DC"/>
    <w:pPr>
      <w:spacing w:line="240" w:lineRule="auto"/>
    </w:pPr>
    <w:rPr>
      <w:sz w:val="20"/>
      <w:szCs w:val="20"/>
    </w:rPr>
  </w:style>
  <w:style w:type="character" w:customStyle="1" w:styleId="TextvysvtlivekChar">
    <w:name w:val="Text vysvětlivek Char"/>
    <w:basedOn w:val="Standardnpsmoodstavce"/>
    <w:link w:val="Textvysvtlivek"/>
    <w:uiPriority w:val="99"/>
    <w:semiHidden/>
    <w:rsid w:val="006E53DC"/>
    <w:rPr>
      <w:lang w:val="en-GB"/>
    </w:rPr>
  </w:style>
  <w:style w:type="character" w:styleId="Odkaznavysvtlivky">
    <w:name w:val="endnote reference"/>
    <w:basedOn w:val="Standardnpsmoodstavce"/>
    <w:uiPriority w:val="99"/>
    <w:semiHidden/>
    <w:unhideWhenUsed/>
    <w:locked/>
    <w:rsid w:val="006E53DC"/>
    <w:rPr>
      <w:vertAlign w:val="superscript"/>
    </w:rPr>
  </w:style>
  <w:style w:type="paragraph" w:styleId="Pedmtkomente">
    <w:name w:val="annotation subject"/>
    <w:basedOn w:val="Textkomente"/>
    <w:next w:val="Textkomente"/>
    <w:link w:val="PedmtkomenteChar"/>
    <w:uiPriority w:val="99"/>
    <w:semiHidden/>
    <w:unhideWhenUsed/>
    <w:locked/>
    <w:rsid w:val="006E53DC"/>
    <w:pPr>
      <w:spacing w:line="240" w:lineRule="auto"/>
    </w:pPr>
    <w:rPr>
      <w:b/>
      <w:bCs/>
    </w:rPr>
  </w:style>
  <w:style w:type="character" w:customStyle="1" w:styleId="PedmtkomenteChar">
    <w:name w:val="Předmět komentáře Char"/>
    <w:basedOn w:val="TextkomenteChar"/>
    <w:link w:val="Pedmtkomente"/>
    <w:uiPriority w:val="99"/>
    <w:semiHidden/>
    <w:rsid w:val="006E53DC"/>
    <w:rPr>
      <w:rFonts w:cs="Times New Roman"/>
      <w:b/>
      <w:bCs/>
      <w:sz w:val="20"/>
      <w:szCs w:val="20"/>
      <w:lang w:val="en-GB"/>
    </w:rPr>
  </w:style>
  <w:style w:type="paragraph" w:styleId="Bezmezer">
    <w:name w:val="No Spacing"/>
    <w:uiPriority w:val="1"/>
    <w:qFormat/>
    <w:rsid w:val="009F3D45"/>
    <w:rPr>
      <w:rFonts w:asciiTheme="minorHAnsi" w:eastAsiaTheme="minorHAnsi" w:hAnsiTheme="minorHAnsi" w:cstheme="minorBidi"/>
      <w:sz w:val="22"/>
      <w:szCs w:val="22"/>
      <w:lang w:eastAsia="en-US"/>
    </w:rPr>
  </w:style>
  <w:style w:type="character" w:styleId="Zdraznnintenzivn">
    <w:name w:val="Intense Emphasis"/>
    <w:uiPriority w:val="21"/>
    <w:qFormat/>
    <w:rsid w:val="008B0D10"/>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Odstavecseseznamem">
    <w:name w:val="List Paragraph"/>
    <w:basedOn w:val="Normln"/>
    <w:uiPriority w:val="34"/>
    <w:qFormat/>
    <w:rsid w:val="00BC6591"/>
    <w:pPr>
      <w:ind w:left="720"/>
      <w:contextualSpacing/>
    </w:pPr>
  </w:style>
  <w:style w:type="table" w:styleId="Mkatabulky">
    <w:name w:val="Table Grid"/>
    <w:basedOn w:val="Normlntabulka"/>
    <w:uiPriority w:val="59"/>
    <w:rsid w:val="00854F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bul">
    <w:name w:val="sbul"/>
    <w:basedOn w:val="Normln"/>
    <w:rsid w:val="00130080"/>
    <w:pPr>
      <w:tabs>
        <w:tab w:val="clear" w:pos="425"/>
        <w:tab w:val="clear" w:pos="851"/>
      </w:tabs>
      <w:suppressAutoHyphens w:val="0"/>
      <w:spacing w:before="100" w:beforeAutospacing="1" w:after="100" w:afterAutospacing="1" w:line="240" w:lineRule="auto"/>
      <w:jc w:val="left"/>
    </w:pPr>
    <w:rPr>
      <w:lang w:val="cs-CZ"/>
    </w:rPr>
  </w:style>
  <w:style w:type="paragraph" w:customStyle="1" w:styleId="sbull">
    <w:name w:val="sbull"/>
    <w:basedOn w:val="Normln"/>
    <w:rsid w:val="00130080"/>
    <w:pPr>
      <w:tabs>
        <w:tab w:val="clear" w:pos="425"/>
        <w:tab w:val="clear" w:pos="851"/>
      </w:tabs>
      <w:suppressAutoHyphens w:val="0"/>
      <w:spacing w:before="100" w:beforeAutospacing="1" w:after="100" w:afterAutospacing="1" w:line="240" w:lineRule="auto"/>
      <w:jc w:val="left"/>
    </w:pPr>
    <w:rPr>
      <w:lang w:val="cs-CZ"/>
    </w:rPr>
  </w:style>
  <w:style w:type="paragraph" w:customStyle="1" w:styleId="hangingindent">
    <w:name w:val="hangingindent"/>
    <w:basedOn w:val="Normln"/>
    <w:rsid w:val="004774F0"/>
    <w:pPr>
      <w:tabs>
        <w:tab w:val="clear" w:pos="425"/>
        <w:tab w:val="clear" w:pos="851"/>
      </w:tabs>
      <w:suppressAutoHyphens w:val="0"/>
      <w:spacing w:before="100" w:beforeAutospacing="1" w:after="100" w:afterAutospacing="1" w:line="240" w:lineRule="auto"/>
      <w:jc w:val="left"/>
    </w:pPr>
    <w:rPr>
      <w:lang w:val="cs-CZ"/>
    </w:rPr>
  </w:style>
  <w:style w:type="paragraph" w:styleId="Normlnweb">
    <w:name w:val="Normal (Web)"/>
    <w:basedOn w:val="Normln"/>
    <w:uiPriority w:val="99"/>
    <w:semiHidden/>
    <w:unhideWhenUsed/>
    <w:locked/>
    <w:rsid w:val="004774F0"/>
    <w:pPr>
      <w:tabs>
        <w:tab w:val="clear" w:pos="425"/>
        <w:tab w:val="clear" w:pos="851"/>
      </w:tabs>
      <w:suppressAutoHyphens w:val="0"/>
      <w:spacing w:before="100" w:beforeAutospacing="1" w:after="100" w:afterAutospacing="1" w:line="240" w:lineRule="auto"/>
      <w:jc w:val="left"/>
    </w:pPr>
    <w:rPr>
      <w:lang w:val="cs-CZ"/>
    </w:rPr>
  </w:style>
  <w:style w:type="character" w:customStyle="1" w:styleId="i">
    <w:name w:val="i"/>
    <w:basedOn w:val="Standardnpsmoodstavce"/>
    <w:rsid w:val="00B642C3"/>
  </w:style>
  <w:style w:type="table" w:styleId="Barevnstnovnzvraznn5">
    <w:name w:val="Colorful Shading Accent 5"/>
    <w:basedOn w:val="Normlntabulka"/>
    <w:uiPriority w:val="71"/>
    <w:rsid w:val="001B411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evnstnovnzvraznn3">
    <w:name w:val="Colorful Shading Accent 3"/>
    <w:basedOn w:val="Normlntabulka"/>
    <w:uiPriority w:val="71"/>
    <w:rsid w:val="001B411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character" w:customStyle="1" w:styleId="selectable">
    <w:name w:val="selectable"/>
    <w:basedOn w:val="Standardnpsmoodstavce"/>
    <w:rsid w:val="006409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406A7"/>
    <w:pPr>
      <w:tabs>
        <w:tab w:val="left" w:pos="425"/>
        <w:tab w:val="left" w:pos="851"/>
      </w:tabs>
      <w:suppressAutoHyphens/>
      <w:spacing w:line="360" w:lineRule="auto"/>
      <w:jc w:val="both"/>
    </w:pPr>
    <w:rPr>
      <w:sz w:val="24"/>
      <w:szCs w:val="24"/>
      <w:lang w:val="en-GB"/>
    </w:rPr>
  </w:style>
  <w:style w:type="paragraph" w:styleId="Nadpis1">
    <w:name w:val="heading 1"/>
    <w:basedOn w:val="Normln"/>
    <w:next w:val="Normln"/>
    <w:link w:val="Nadpis1Char"/>
    <w:uiPriority w:val="99"/>
    <w:qFormat/>
    <w:rsid w:val="00563876"/>
    <w:pPr>
      <w:keepNext/>
      <w:pageBreakBefore/>
      <w:numPr>
        <w:numId w:val="28"/>
      </w:numPr>
      <w:tabs>
        <w:tab w:val="left" w:pos="567"/>
      </w:tabs>
      <w:jc w:val="left"/>
      <w:outlineLvl w:val="0"/>
    </w:pPr>
    <w:rPr>
      <w:b/>
      <w:bCs/>
      <w:caps/>
      <w:kern w:val="28"/>
      <w:sz w:val="28"/>
      <w:szCs w:val="28"/>
    </w:rPr>
  </w:style>
  <w:style w:type="paragraph" w:styleId="Nadpis2">
    <w:name w:val="heading 2"/>
    <w:basedOn w:val="Normln"/>
    <w:next w:val="Normln"/>
    <w:link w:val="Nadpis2Char"/>
    <w:uiPriority w:val="99"/>
    <w:qFormat/>
    <w:rsid w:val="00563876"/>
    <w:pPr>
      <w:keepNext/>
      <w:numPr>
        <w:ilvl w:val="1"/>
        <w:numId w:val="28"/>
      </w:numPr>
      <w:spacing w:before="240"/>
      <w:jc w:val="left"/>
      <w:outlineLvl w:val="1"/>
    </w:pPr>
    <w:rPr>
      <w:b/>
      <w:bCs/>
      <w:sz w:val="28"/>
      <w:szCs w:val="28"/>
    </w:rPr>
  </w:style>
  <w:style w:type="paragraph" w:styleId="Nadpis3">
    <w:name w:val="heading 3"/>
    <w:basedOn w:val="Normln"/>
    <w:next w:val="Normln"/>
    <w:link w:val="Nadpis3Char"/>
    <w:uiPriority w:val="99"/>
    <w:qFormat/>
    <w:rsid w:val="00563876"/>
    <w:pPr>
      <w:keepNext/>
      <w:numPr>
        <w:ilvl w:val="2"/>
        <w:numId w:val="28"/>
      </w:numPr>
      <w:tabs>
        <w:tab w:val="left" w:pos="1134"/>
      </w:tabs>
      <w:spacing w:before="240"/>
      <w:jc w:val="left"/>
      <w:outlineLvl w:val="2"/>
    </w:pPr>
    <w:rPr>
      <w:b/>
      <w:bCs/>
    </w:rPr>
  </w:style>
  <w:style w:type="paragraph" w:styleId="Nadpis4">
    <w:name w:val="heading 4"/>
    <w:basedOn w:val="Normln"/>
    <w:next w:val="Normln"/>
    <w:link w:val="Nadpis4Char"/>
    <w:uiPriority w:val="99"/>
    <w:qFormat/>
    <w:rsid w:val="00563876"/>
    <w:pPr>
      <w:keepNext/>
      <w:numPr>
        <w:ilvl w:val="3"/>
        <w:numId w:val="28"/>
      </w:numPr>
      <w:spacing w:before="240"/>
      <w:jc w:val="left"/>
      <w:outlineLvl w:val="3"/>
    </w:pPr>
    <w:rPr>
      <w:b/>
      <w:bCs/>
      <w:i/>
      <w:iCs/>
    </w:rPr>
  </w:style>
  <w:style w:type="paragraph" w:styleId="Nadpis5">
    <w:name w:val="heading 5"/>
    <w:aliases w:val="Nepoužívaný 5"/>
    <w:basedOn w:val="Normln"/>
    <w:next w:val="Normln"/>
    <w:link w:val="Nadpis5Char"/>
    <w:uiPriority w:val="99"/>
    <w:qFormat/>
    <w:rsid w:val="00563876"/>
    <w:pPr>
      <w:numPr>
        <w:ilvl w:val="4"/>
        <w:numId w:val="28"/>
      </w:numPr>
      <w:spacing w:before="240"/>
      <w:outlineLvl w:val="4"/>
    </w:pPr>
  </w:style>
  <w:style w:type="paragraph" w:styleId="Nadpis6">
    <w:name w:val="heading 6"/>
    <w:aliases w:val="Nepoužívaný 6"/>
    <w:basedOn w:val="Normln"/>
    <w:next w:val="Normln"/>
    <w:link w:val="Nadpis6Char"/>
    <w:uiPriority w:val="99"/>
    <w:qFormat/>
    <w:rsid w:val="00563876"/>
    <w:pPr>
      <w:numPr>
        <w:ilvl w:val="5"/>
        <w:numId w:val="28"/>
      </w:numPr>
      <w:spacing w:before="240" w:after="60"/>
      <w:outlineLvl w:val="5"/>
    </w:pPr>
    <w:rPr>
      <w:i/>
      <w:iCs/>
      <w:sz w:val="22"/>
      <w:szCs w:val="22"/>
    </w:rPr>
  </w:style>
  <w:style w:type="paragraph" w:styleId="Nadpis7">
    <w:name w:val="heading 7"/>
    <w:aliases w:val="Nepoužívaný 7"/>
    <w:basedOn w:val="Normln"/>
    <w:next w:val="Normln"/>
    <w:link w:val="Nadpis7Char"/>
    <w:uiPriority w:val="99"/>
    <w:qFormat/>
    <w:rsid w:val="00563876"/>
    <w:pPr>
      <w:numPr>
        <w:ilvl w:val="6"/>
        <w:numId w:val="28"/>
      </w:numPr>
      <w:spacing w:before="240" w:after="60"/>
      <w:outlineLvl w:val="6"/>
    </w:pPr>
  </w:style>
  <w:style w:type="paragraph" w:styleId="Nadpis8">
    <w:name w:val="heading 8"/>
    <w:aliases w:val="Nepoužívaný 8"/>
    <w:basedOn w:val="Normln"/>
    <w:next w:val="Normln"/>
    <w:link w:val="Nadpis8Char"/>
    <w:uiPriority w:val="99"/>
    <w:qFormat/>
    <w:rsid w:val="00563876"/>
    <w:pPr>
      <w:numPr>
        <w:ilvl w:val="7"/>
        <w:numId w:val="28"/>
      </w:numPr>
      <w:spacing w:before="240" w:after="60"/>
      <w:outlineLvl w:val="7"/>
    </w:pPr>
    <w:rPr>
      <w:i/>
      <w:iCs/>
    </w:rPr>
  </w:style>
  <w:style w:type="paragraph" w:styleId="Nadpis9">
    <w:name w:val="heading 9"/>
    <w:aliases w:val="Nepoužívaný 9"/>
    <w:basedOn w:val="Normln"/>
    <w:next w:val="Normln"/>
    <w:link w:val="Nadpis9Char"/>
    <w:uiPriority w:val="99"/>
    <w:qFormat/>
    <w:rsid w:val="00563876"/>
    <w:pPr>
      <w:numPr>
        <w:ilvl w:val="8"/>
        <w:numId w:val="28"/>
      </w:numPr>
      <w:spacing w:before="240" w:after="60"/>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0B4CC2"/>
    <w:rPr>
      <w:rFonts w:ascii="Cambria" w:hAnsi="Cambria" w:cs="Times New Roman"/>
      <w:b/>
      <w:bCs/>
      <w:kern w:val="32"/>
      <w:sz w:val="32"/>
      <w:szCs w:val="32"/>
      <w:lang w:val="en-GB"/>
    </w:rPr>
  </w:style>
  <w:style w:type="character" w:customStyle="1" w:styleId="Nadpis2Char">
    <w:name w:val="Nadpis 2 Char"/>
    <w:link w:val="Nadpis2"/>
    <w:uiPriority w:val="99"/>
    <w:semiHidden/>
    <w:locked/>
    <w:rsid w:val="000B4CC2"/>
    <w:rPr>
      <w:rFonts w:ascii="Cambria" w:hAnsi="Cambria" w:cs="Times New Roman"/>
      <w:b/>
      <w:bCs/>
      <w:i/>
      <w:iCs/>
      <w:sz w:val="28"/>
      <w:szCs w:val="28"/>
      <w:lang w:val="en-GB"/>
    </w:rPr>
  </w:style>
  <w:style w:type="character" w:customStyle="1" w:styleId="Nadpis3Char">
    <w:name w:val="Nadpis 3 Char"/>
    <w:link w:val="Nadpis3"/>
    <w:uiPriority w:val="99"/>
    <w:semiHidden/>
    <w:locked/>
    <w:rsid w:val="000B4CC2"/>
    <w:rPr>
      <w:rFonts w:ascii="Cambria" w:hAnsi="Cambria" w:cs="Times New Roman"/>
      <w:b/>
      <w:bCs/>
      <w:sz w:val="26"/>
      <w:szCs w:val="26"/>
      <w:lang w:val="en-GB"/>
    </w:rPr>
  </w:style>
  <w:style w:type="character" w:customStyle="1" w:styleId="Nadpis4Char">
    <w:name w:val="Nadpis 4 Char"/>
    <w:link w:val="Nadpis4"/>
    <w:uiPriority w:val="99"/>
    <w:semiHidden/>
    <w:locked/>
    <w:rsid w:val="000B4CC2"/>
    <w:rPr>
      <w:rFonts w:ascii="Calibri" w:hAnsi="Calibri" w:cs="Times New Roman"/>
      <w:b/>
      <w:bCs/>
      <w:sz w:val="28"/>
      <w:szCs w:val="28"/>
      <w:lang w:val="en-GB"/>
    </w:rPr>
  </w:style>
  <w:style w:type="character" w:customStyle="1" w:styleId="Nadpis5Char">
    <w:name w:val="Nadpis 5 Char"/>
    <w:aliases w:val="Nepoužívaný 5 Char"/>
    <w:link w:val="Nadpis5"/>
    <w:uiPriority w:val="99"/>
    <w:semiHidden/>
    <w:locked/>
    <w:rsid w:val="000B4CC2"/>
    <w:rPr>
      <w:rFonts w:ascii="Calibri" w:hAnsi="Calibri" w:cs="Times New Roman"/>
      <w:b/>
      <w:bCs/>
      <w:i/>
      <w:iCs/>
      <w:sz w:val="26"/>
      <w:szCs w:val="26"/>
      <w:lang w:val="en-GB"/>
    </w:rPr>
  </w:style>
  <w:style w:type="character" w:customStyle="1" w:styleId="Nadpis6Char">
    <w:name w:val="Nadpis 6 Char"/>
    <w:aliases w:val="Nepoužívaný 6 Char"/>
    <w:link w:val="Nadpis6"/>
    <w:uiPriority w:val="99"/>
    <w:semiHidden/>
    <w:locked/>
    <w:rsid w:val="000B4CC2"/>
    <w:rPr>
      <w:rFonts w:ascii="Calibri" w:hAnsi="Calibri" w:cs="Times New Roman"/>
      <w:b/>
      <w:bCs/>
      <w:lang w:val="en-GB"/>
    </w:rPr>
  </w:style>
  <w:style w:type="character" w:customStyle="1" w:styleId="Nadpis7Char">
    <w:name w:val="Nadpis 7 Char"/>
    <w:aliases w:val="Nepoužívaný 7 Char"/>
    <w:link w:val="Nadpis7"/>
    <w:uiPriority w:val="99"/>
    <w:semiHidden/>
    <w:locked/>
    <w:rsid w:val="000B4CC2"/>
    <w:rPr>
      <w:rFonts w:ascii="Calibri" w:hAnsi="Calibri" w:cs="Times New Roman"/>
      <w:sz w:val="24"/>
      <w:szCs w:val="24"/>
      <w:lang w:val="en-GB"/>
    </w:rPr>
  </w:style>
  <w:style w:type="character" w:customStyle="1" w:styleId="Nadpis8Char">
    <w:name w:val="Nadpis 8 Char"/>
    <w:aliases w:val="Nepoužívaný 8 Char"/>
    <w:link w:val="Nadpis8"/>
    <w:uiPriority w:val="99"/>
    <w:semiHidden/>
    <w:locked/>
    <w:rsid w:val="000B4CC2"/>
    <w:rPr>
      <w:rFonts w:ascii="Calibri" w:hAnsi="Calibri" w:cs="Times New Roman"/>
      <w:i/>
      <w:iCs/>
      <w:sz w:val="24"/>
      <w:szCs w:val="24"/>
      <w:lang w:val="en-GB"/>
    </w:rPr>
  </w:style>
  <w:style w:type="character" w:customStyle="1" w:styleId="Nadpis9Char">
    <w:name w:val="Nadpis 9 Char"/>
    <w:aliases w:val="Nepoužívaný 9 Char"/>
    <w:link w:val="Nadpis9"/>
    <w:uiPriority w:val="99"/>
    <w:semiHidden/>
    <w:locked/>
    <w:rsid w:val="000B4CC2"/>
    <w:rPr>
      <w:rFonts w:ascii="Cambria" w:hAnsi="Cambria" w:cs="Times New Roman"/>
      <w:lang w:val="en-GB"/>
    </w:rPr>
  </w:style>
  <w:style w:type="paragraph" w:styleId="Obsah2">
    <w:name w:val="toc 2"/>
    <w:basedOn w:val="Normln"/>
    <w:next w:val="Normln"/>
    <w:autoRedefine/>
    <w:uiPriority w:val="39"/>
    <w:rsid w:val="00563876"/>
    <w:pPr>
      <w:widowControl w:val="0"/>
      <w:tabs>
        <w:tab w:val="left" w:pos="567"/>
        <w:tab w:val="right" w:leader="dot" w:pos="8778"/>
      </w:tabs>
      <w:spacing w:before="60" w:after="60" w:line="240" w:lineRule="auto"/>
      <w:ind w:left="567" w:right="567" w:hanging="567"/>
      <w:jc w:val="left"/>
      <w:outlineLvl w:val="0"/>
    </w:pPr>
    <w:rPr>
      <w:b/>
      <w:caps/>
      <w:noProof/>
    </w:rPr>
  </w:style>
  <w:style w:type="paragraph" w:styleId="Obsah1">
    <w:name w:val="toc 1"/>
    <w:basedOn w:val="Normln"/>
    <w:next w:val="Normln"/>
    <w:autoRedefine/>
    <w:uiPriority w:val="39"/>
    <w:rsid w:val="00563876"/>
    <w:pPr>
      <w:widowControl w:val="0"/>
      <w:numPr>
        <w:numId w:val="30"/>
      </w:numPr>
      <w:tabs>
        <w:tab w:val="left" w:pos="567"/>
        <w:tab w:val="right" w:leader="dot" w:pos="8777"/>
      </w:tabs>
      <w:spacing w:before="60" w:after="60" w:line="240" w:lineRule="auto"/>
      <w:ind w:right="567"/>
      <w:jc w:val="left"/>
      <w:outlineLvl w:val="0"/>
    </w:pPr>
    <w:rPr>
      <w:b/>
      <w:bCs/>
      <w:caps/>
      <w:noProof/>
      <w:szCs w:val="36"/>
    </w:rPr>
  </w:style>
  <w:style w:type="paragraph" w:styleId="Obsah3">
    <w:name w:val="toc 3"/>
    <w:basedOn w:val="Normln"/>
    <w:next w:val="Normln"/>
    <w:autoRedefine/>
    <w:uiPriority w:val="39"/>
    <w:rsid w:val="00563876"/>
    <w:pPr>
      <w:keepNext/>
      <w:tabs>
        <w:tab w:val="left" w:pos="1418"/>
        <w:tab w:val="right" w:leader="dot" w:pos="8777"/>
      </w:tabs>
      <w:spacing w:before="60" w:after="60" w:line="240" w:lineRule="auto"/>
      <w:ind w:left="993" w:right="567" w:hanging="709"/>
      <w:jc w:val="left"/>
      <w:outlineLvl w:val="2"/>
    </w:pPr>
    <w:rPr>
      <w:smallCaps/>
      <w:noProof/>
    </w:rPr>
  </w:style>
  <w:style w:type="paragraph" w:styleId="Titulek">
    <w:name w:val="caption"/>
    <w:aliases w:val="Obrázek"/>
    <w:basedOn w:val="Bibliografie1"/>
    <w:next w:val="Normln"/>
    <w:uiPriority w:val="35"/>
    <w:qFormat/>
    <w:rsid w:val="00563876"/>
    <w:pPr>
      <w:ind w:firstLine="0"/>
      <w:jc w:val="center"/>
    </w:pPr>
  </w:style>
  <w:style w:type="paragraph" w:customStyle="1" w:styleId="Bibliografie1">
    <w:name w:val="Bibliografie1"/>
    <w:basedOn w:val="Normln"/>
    <w:uiPriority w:val="99"/>
    <w:qFormat/>
    <w:rsid w:val="00F805B6"/>
    <w:pPr>
      <w:tabs>
        <w:tab w:val="right" w:pos="709"/>
      </w:tabs>
      <w:ind w:left="425" w:hanging="425"/>
      <w:jc w:val="left"/>
    </w:pPr>
  </w:style>
  <w:style w:type="paragraph" w:customStyle="1" w:styleId="Rovnice">
    <w:name w:val="Rovnice"/>
    <w:basedOn w:val="Normln"/>
    <w:uiPriority w:val="99"/>
    <w:rsid w:val="00563876"/>
    <w:pPr>
      <w:tabs>
        <w:tab w:val="center" w:pos="4253"/>
        <w:tab w:val="right" w:pos="8505"/>
      </w:tabs>
    </w:pPr>
    <w:rPr>
      <w:bCs/>
      <w:iCs/>
    </w:rPr>
  </w:style>
  <w:style w:type="paragraph" w:styleId="Seznamobrzk">
    <w:name w:val="table of figures"/>
    <w:basedOn w:val="Normln"/>
    <w:next w:val="Normln"/>
    <w:uiPriority w:val="99"/>
    <w:rsid w:val="00563876"/>
    <w:pPr>
      <w:tabs>
        <w:tab w:val="right" w:leader="dot" w:pos="8789"/>
      </w:tabs>
      <w:ind w:left="567" w:right="567" w:hanging="567"/>
    </w:pPr>
    <w:rPr>
      <w:noProof/>
    </w:rPr>
  </w:style>
  <w:style w:type="paragraph" w:customStyle="1" w:styleId="Nadpis">
    <w:name w:val="Nadpis"/>
    <w:basedOn w:val="Normln"/>
    <w:next w:val="Normln"/>
    <w:uiPriority w:val="99"/>
    <w:rsid w:val="00563876"/>
    <w:pPr>
      <w:pageBreakBefore/>
      <w:jc w:val="left"/>
      <w:outlineLvl w:val="0"/>
    </w:pPr>
    <w:rPr>
      <w:b/>
      <w:bCs/>
      <w:caps/>
      <w:sz w:val="28"/>
      <w:szCs w:val="28"/>
    </w:rPr>
  </w:style>
  <w:style w:type="paragraph" w:customStyle="1" w:styleId="Ploha">
    <w:name w:val="Příloha"/>
    <w:basedOn w:val="Normln"/>
    <w:uiPriority w:val="99"/>
    <w:rsid w:val="00563876"/>
    <w:pPr>
      <w:spacing w:before="60"/>
      <w:ind w:left="851" w:hanging="851"/>
    </w:pPr>
  </w:style>
  <w:style w:type="paragraph" w:customStyle="1" w:styleId="Popisky">
    <w:name w:val="Popisky"/>
    <w:basedOn w:val="Titulek"/>
    <w:next w:val="Normln"/>
    <w:uiPriority w:val="99"/>
    <w:rsid w:val="00563876"/>
    <w:pPr>
      <w:tabs>
        <w:tab w:val="clear" w:pos="709"/>
        <w:tab w:val="clear" w:pos="851"/>
      </w:tabs>
      <w:spacing w:before="120" w:after="120"/>
      <w:ind w:hanging="851"/>
    </w:pPr>
    <w:rPr>
      <w:i/>
    </w:rPr>
  </w:style>
  <w:style w:type="paragraph" w:styleId="Zkladntext">
    <w:name w:val="Body Text"/>
    <w:basedOn w:val="Normln"/>
    <w:link w:val="ZkladntextChar"/>
    <w:uiPriority w:val="99"/>
    <w:rsid w:val="00563876"/>
    <w:pPr>
      <w:spacing w:before="60" w:after="60" w:line="240" w:lineRule="auto"/>
      <w:jc w:val="center"/>
    </w:pPr>
    <w:rPr>
      <w:b/>
      <w:bCs/>
    </w:rPr>
  </w:style>
  <w:style w:type="character" w:customStyle="1" w:styleId="ZkladntextChar">
    <w:name w:val="Základní text Char"/>
    <w:link w:val="Zkladntext"/>
    <w:uiPriority w:val="99"/>
    <w:semiHidden/>
    <w:locked/>
    <w:rsid w:val="000B4CC2"/>
    <w:rPr>
      <w:rFonts w:cs="Times New Roman"/>
      <w:sz w:val="24"/>
      <w:szCs w:val="24"/>
      <w:lang w:val="en-GB"/>
    </w:rPr>
  </w:style>
  <w:style w:type="paragraph" w:styleId="Nzev">
    <w:name w:val="Title"/>
    <w:aliases w:val="not included in contents"/>
    <w:basedOn w:val="Normln"/>
    <w:next w:val="Normln"/>
    <w:link w:val="NzevChar"/>
    <w:uiPriority w:val="99"/>
    <w:qFormat/>
    <w:rsid w:val="00563876"/>
    <w:pPr>
      <w:pageBreakBefore/>
      <w:jc w:val="left"/>
    </w:pPr>
    <w:rPr>
      <w:b/>
      <w:bCs/>
      <w:caps/>
      <w:kern w:val="28"/>
      <w:sz w:val="28"/>
      <w:szCs w:val="28"/>
    </w:rPr>
  </w:style>
  <w:style w:type="character" w:customStyle="1" w:styleId="NzevChar">
    <w:name w:val="Název Char"/>
    <w:aliases w:val="not included in contents Char"/>
    <w:link w:val="Nzev"/>
    <w:uiPriority w:val="99"/>
    <w:locked/>
    <w:rsid w:val="00EF6C92"/>
    <w:rPr>
      <w:rFonts w:cs="Times New Roman"/>
      <w:b/>
      <w:bCs/>
      <w:caps/>
      <w:kern w:val="28"/>
      <w:sz w:val="28"/>
      <w:szCs w:val="28"/>
      <w:lang w:val="en-GB"/>
    </w:rPr>
  </w:style>
  <w:style w:type="paragraph" w:customStyle="1" w:styleId="Tabulka">
    <w:name w:val="Tabulka"/>
    <w:basedOn w:val="Titulek"/>
    <w:next w:val="Normln"/>
    <w:uiPriority w:val="99"/>
    <w:rsid w:val="00563876"/>
    <w:pPr>
      <w:ind w:left="567" w:hanging="567"/>
      <w:jc w:val="left"/>
    </w:pPr>
  </w:style>
  <w:style w:type="character" w:styleId="Hypertextovodkaz">
    <w:name w:val="Hyperlink"/>
    <w:uiPriority w:val="99"/>
    <w:rsid w:val="00563876"/>
    <w:rPr>
      <w:rFonts w:cs="Times New Roman"/>
      <w:color w:val="auto"/>
      <w:u w:val="none"/>
    </w:rPr>
  </w:style>
  <w:style w:type="paragraph" w:customStyle="1" w:styleId="Bezodstavce">
    <w:name w:val="Bez odstavce"/>
    <w:basedOn w:val="Normln"/>
    <w:uiPriority w:val="99"/>
    <w:rsid w:val="00563876"/>
  </w:style>
  <w:style w:type="paragraph" w:styleId="Zhlav">
    <w:name w:val="header"/>
    <w:basedOn w:val="Normln"/>
    <w:link w:val="ZhlavChar"/>
    <w:uiPriority w:val="99"/>
    <w:rsid w:val="00563876"/>
    <w:pPr>
      <w:tabs>
        <w:tab w:val="center" w:pos="4536"/>
        <w:tab w:val="right" w:pos="9072"/>
      </w:tabs>
    </w:pPr>
  </w:style>
  <w:style w:type="character" w:customStyle="1" w:styleId="ZhlavChar">
    <w:name w:val="Záhlaví Char"/>
    <w:link w:val="Zhlav"/>
    <w:uiPriority w:val="99"/>
    <w:semiHidden/>
    <w:locked/>
    <w:rsid w:val="000B4CC2"/>
    <w:rPr>
      <w:rFonts w:cs="Times New Roman"/>
      <w:sz w:val="24"/>
      <w:szCs w:val="24"/>
      <w:lang w:val="en-GB"/>
    </w:rPr>
  </w:style>
  <w:style w:type="paragraph" w:styleId="Zpat">
    <w:name w:val="footer"/>
    <w:basedOn w:val="Normln"/>
    <w:link w:val="ZpatChar"/>
    <w:uiPriority w:val="99"/>
    <w:rsid w:val="00563876"/>
    <w:pPr>
      <w:tabs>
        <w:tab w:val="center" w:pos="4536"/>
        <w:tab w:val="right" w:pos="9072"/>
      </w:tabs>
    </w:pPr>
  </w:style>
  <w:style w:type="character" w:customStyle="1" w:styleId="ZpatChar">
    <w:name w:val="Zápatí Char"/>
    <w:link w:val="Zpat"/>
    <w:uiPriority w:val="99"/>
    <w:semiHidden/>
    <w:locked/>
    <w:rsid w:val="000B4CC2"/>
    <w:rPr>
      <w:rFonts w:cs="Times New Roman"/>
      <w:sz w:val="24"/>
      <w:szCs w:val="24"/>
      <w:lang w:val="en-GB"/>
    </w:rPr>
  </w:style>
  <w:style w:type="paragraph" w:customStyle="1" w:styleId="Program">
    <w:name w:val="Program"/>
    <w:basedOn w:val="Normln"/>
    <w:next w:val="Normln"/>
    <w:uiPriority w:val="99"/>
    <w:rsid w:val="00563876"/>
    <w:pPr>
      <w:numPr>
        <w:numId w:val="22"/>
      </w:numPr>
      <w:spacing w:line="240" w:lineRule="auto"/>
      <w:jc w:val="left"/>
    </w:pPr>
    <w:rPr>
      <w:rFonts w:ascii="Courier New" w:hAnsi="Courier New"/>
      <w:sz w:val="20"/>
    </w:rPr>
  </w:style>
  <w:style w:type="paragraph" w:customStyle="1" w:styleId="st">
    <w:name w:val="Část"/>
    <w:basedOn w:val="Nadpis"/>
    <w:next w:val="Normln"/>
    <w:uiPriority w:val="99"/>
    <w:rsid w:val="00563876"/>
    <w:pPr>
      <w:spacing w:before="6000"/>
      <w:jc w:val="center"/>
    </w:pPr>
    <w:rPr>
      <w:sz w:val="36"/>
    </w:rPr>
  </w:style>
  <w:style w:type="character" w:styleId="Siln">
    <w:name w:val="Strong"/>
    <w:uiPriority w:val="22"/>
    <w:qFormat/>
    <w:rsid w:val="00563876"/>
    <w:rPr>
      <w:rFonts w:cs="Times New Roman"/>
      <w:b/>
      <w:bCs/>
    </w:rPr>
  </w:style>
  <w:style w:type="character" w:styleId="Zvraznn">
    <w:name w:val="Emphasis"/>
    <w:uiPriority w:val="20"/>
    <w:qFormat/>
    <w:rsid w:val="00563876"/>
    <w:rPr>
      <w:rFonts w:cs="Times New Roman"/>
      <w:i/>
      <w:iCs/>
    </w:rPr>
  </w:style>
  <w:style w:type="paragraph" w:styleId="Zkladntextodsazen">
    <w:name w:val="Body Text Indent"/>
    <w:basedOn w:val="Normln"/>
    <w:link w:val="ZkladntextodsazenChar"/>
    <w:uiPriority w:val="99"/>
    <w:rsid w:val="00563876"/>
  </w:style>
  <w:style w:type="character" w:customStyle="1" w:styleId="ZkladntextodsazenChar">
    <w:name w:val="Základní text odsazený Char"/>
    <w:link w:val="Zkladntextodsazen"/>
    <w:uiPriority w:val="99"/>
    <w:semiHidden/>
    <w:locked/>
    <w:rsid w:val="000B4CC2"/>
    <w:rPr>
      <w:rFonts w:cs="Times New Roman"/>
      <w:sz w:val="24"/>
      <w:szCs w:val="24"/>
      <w:lang w:val="en-GB"/>
    </w:rPr>
  </w:style>
  <w:style w:type="paragraph" w:styleId="Obsah4">
    <w:name w:val="toc 4"/>
    <w:basedOn w:val="Normln"/>
    <w:next w:val="Normln"/>
    <w:autoRedefine/>
    <w:uiPriority w:val="39"/>
    <w:rsid w:val="00563876"/>
    <w:pPr>
      <w:tabs>
        <w:tab w:val="right" w:leader="dot" w:pos="8777"/>
      </w:tabs>
      <w:spacing w:line="240" w:lineRule="auto"/>
      <w:ind w:left="1418" w:right="567" w:hanging="851"/>
      <w:jc w:val="left"/>
    </w:pPr>
    <w:rPr>
      <w:noProof/>
    </w:rPr>
  </w:style>
  <w:style w:type="paragraph" w:styleId="Obsah5">
    <w:name w:val="toc 5"/>
    <w:basedOn w:val="Normln"/>
    <w:next w:val="Normln"/>
    <w:autoRedefine/>
    <w:uiPriority w:val="99"/>
    <w:semiHidden/>
    <w:rsid w:val="00563876"/>
    <w:pPr>
      <w:spacing w:line="240" w:lineRule="auto"/>
      <w:ind w:left="960"/>
      <w:jc w:val="left"/>
    </w:pPr>
  </w:style>
  <w:style w:type="paragraph" w:styleId="Obsah6">
    <w:name w:val="toc 6"/>
    <w:basedOn w:val="Normln"/>
    <w:next w:val="Normln"/>
    <w:autoRedefine/>
    <w:uiPriority w:val="99"/>
    <w:semiHidden/>
    <w:rsid w:val="00563876"/>
    <w:pPr>
      <w:spacing w:line="240" w:lineRule="auto"/>
      <w:ind w:left="1200"/>
      <w:jc w:val="left"/>
    </w:pPr>
  </w:style>
  <w:style w:type="paragraph" w:styleId="Obsah7">
    <w:name w:val="toc 7"/>
    <w:basedOn w:val="Normln"/>
    <w:next w:val="Normln"/>
    <w:autoRedefine/>
    <w:uiPriority w:val="99"/>
    <w:semiHidden/>
    <w:rsid w:val="00563876"/>
    <w:pPr>
      <w:spacing w:line="240" w:lineRule="auto"/>
      <w:ind w:left="1440"/>
      <w:jc w:val="left"/>
    </w:pPr>
  </w:style>
  <w:style w:type="paragraph" w:styleId="Obsah8">
    <w:name w:val="toc 8"/>
    <w:basedOn w:val="Normln"/>
    <w:next w:val="Normln"/>
    <w:autoRedefine/>
    <w:uiPriority w:val="99"/>
    <w:semiHidden/>
    <w:rsid w:val="00563876"/>
    <w:pPr>
      <w:spacing w:line="240" w:lineRule="auto"/>
      <w:ind w:left="1680"/>
      <w:jc w:val="left"/>
    </w:pPr>
  </w:style>
  <w:style w:type="paragraph" w:styleId="Obsah9">
    <w:name w:val="toc 9"/>
    <w:basedOn w:val="Normln"/>
    <w:next w:val="Normln"/>
    <w:autoRedefine/>
    <w:uiPriority w:val="99"/>
    <w:semiHidden/>
    <w:rsid w:val="00563876"/>
    <w:pPr>
      <w:spacing w:line="240" w:lineRule="auto"/>
      <w:ind w:left="1920"/>
      <w:jc w:val="left"/>
    </w:pPr>
  </w:style>
  <w:style w:type="character" w:styleId="Odkaznakoment">
    <w:name w:val="annotation reference"/>
    <w:uiPriority w:val="99"/>
    <w:semiHidden/>
    <w:rsid w:val="00563876"/>
    <w:rPr>
      <w:rFonts w:cs="Times New Roman"/>
      <w:sz w:val="16"/>
      <w:szCs w:val="16"/>
    </w:rPr>
  </w:style>
  <w:style w:type="paragraph" w:customStyle="1" w:styleId="Nadpis-Obsah">
    <w:name w:val="Nadpis-Obsah"/>
    <w:basedOn w:val="Nadpis"/>
    <w:next w:val="Normln"/>
    <w:uiPriority w:val="99"/>
    <w:rsid w:val="00563876"/>
    <w:pPr>
      <w:pageBreakBefore w:val="0"/>
    </w:pPr>
  </w:style>
  <w:style w:type="paragraph" w:styleId="Textkomente">
    <w:name w:val="annotation text"/>
    <w:basedOn w:val="Normln"/>
    <w:link w:val="TextkomenteChar"/>
    <w:uiPriority w:val="99"/>
    <w:semiHidden/>
    <w:rsid w:val="00563876"/>
    <w:rPr>
      <w:sz w:val="20"/>
      <w:szCs w:val="20"/>
    </w:rPr>
  </w:style>
  <w:style w:type="character" w:customStyle="1" w:styleId="TextkomenteChar">
    <w:name w:val="Text komentáře Char"/>
    <w:link w:val="Textkomente"/>
    <w:uiPriority w:val="99"/>
    <w:semiHidden/>
    <w:locked/>
    <w:rsid w:val="000B4CC2"/>
    <w:rPr>
      <w:rFonts w:cs="Times New Roman"/>
      <w:sz w:val="20"/>
      <w:szCs w:val="20"/>
      <w:lang w:val="en-GB"/>
    </w:rPr>
  </w:style>
  <w:style w:type="paragraph" w:customStyle="1" w:styleId="st-slice">
    <w:name w:val="Část-číslice"/>
    <w:basedOn w:val="st"/>
    <w:uiPriority w:val="99"/>
    <w:rsid w:val="00563876"/>
    <w:pPr>
      <w:numPr>
        <w:numId w:val="31"/>
      </w:numPr>
      <w:ind w:left="1804"/>
    </w:pPr>
  </w:style>
  <w:style w:type="paragraph" w:styleId="Rozloendokumentu">
    <w:name w:val="Document Map"/>
    <w:basedOn w:val="Normln"/>
    <w:link w:val="RozloendokumentuChar"/>
    <w:uiPriority w:val="99"/>
    <w:semiHidden/>
    <w:rsid w:val="00563876"/>
    <w:pPr>
      <w:shd w:val="clear" w:color="auto" w:fill="000080"/>
    </w:pPr>
    <w:rPr>
      <w:rFonts w:ascii="Tahoma" w:hAnsi="Tahoma" w:cs="Tahoma"/>
    </w:rPr>
  </w:style>
  <w:style w:type="character" w:customStyle="1" w:styleId="RozloendokumentuChar">
    <w:name w:val="Rozložení dokumentu Char"/>
    <w:link w:val="Rozloendokumentu"/>
    <w:uiPriority w:val="99"/>
    <w:semiHidden/>
    <w:locked/>
    <w:rsid w:val="000B4CC2"/>
    <w:rPr>
      <w:rFonts w:cs="Times New Roman"/>
      <w:sz w:val="2"/>
      <w:lang w:val="en-GB"/>
    </w:rPr>
  </w:style>
  <w:style w:type="character" w:styleId="Sledovanodkaz">
    <w:name w:val="FollowedHyperlink"/>
    <w:uiPriority w:val="99"/>
    <w:rsid w:val="00563876"/>
    <w:rPr>
      <w:rFonts w:cs="Times New Roman"/>
      <w:color w:val="800080"/>
      <w:u w:val="single"/>
    </w:rPr>
  </w:style>
  <w:style w:type="paragraph" w:styleId="Pokraovnseznamu">
    <w:name w:val="List Continue"/>
    <w:basedOn w:val="Normln"/>
    <w:uiPriority w:val="99"/>
    <w:rsid w:val="00563876"/>
    <w:pPr>
      <w:ind w:left="283"/>
    </w:pPr>
  </w:style>
  <w:style w:type="paragraph" w:styleId="Zkladntext2">
    <w:name w:val="Body Text 2"/>
    <w:basedOn w:val="Normln"/>
    <w:link w:val="Zkladntext2Char"/>
    <w:uiPriority w:val="99"/>
    <w:rsid w:val="00563876"/>
  </w:style>
  <w:style w:type="character" w:customStyle="1" w:styleId="Zkladntext2Char">
    <w:name w:val="Základní text 2 Char"/>
    <w:link w:val="Zkladntext2"/>
    <w:uiPriority w:val="99"/>
    <w:semiHidden/>
    <w:locked/>
    <w:rsid w:val="000B4CC2"/>
    <w:rPr>
      <w:rFonts w:cs="Times New Roman"/>
      <w:sz w:val="24"/>
      <w:szCs w:val="24"/>
      <w:lang w:val="en-GB"/>
    </w:rPr>
  </w:style>
  <w:style w:type="character" w:customStyle="1" w:styleId="Pokec">
    <w:name w:val="Pokec"/>
    <w:uiPriority w:val="99"/>
    <w:rsid w:val="00563876"/>
    <w:rPr>
      <w:rFonts w:cs="Times New Roman"/>
      <w:color w:val="FF0000"/>
      <w:sz w:val="24"/>
    </w:rPr>
  </w:style>
  <w:style w:type="paragraph" w:styleId="Zkladntext3">
    <w:name w:val="Body Text 3"/>
    <w:basedOn w:val="Normln"/>
    <w:link w:val="Zkladntext3Char"/>
    <w:uiPriority w:val="99"/>
    <w:rsid w:val="00563876"/>
    <w:pPr>
      <w:jc w:val="left"/>
    </w:pPr>
    <w:rPr>
      <w:sz w:val="20"/>
    </w:rPr>
  </w:style>
  <w:style w:type="character" w:customStyle="1" w:styleId="Zkladntext3Char">
    <w:name w:val="Základní text 3 Char"/>
    <w:link w:val="Zkladntext3"/>
    <w:uiPriority w:val="99"/>
    <w:semiHidden/>
    <w:locked/>
    <w:rsid w:val="000B4CC2"/>
    <w:rPr>
      <w:rFonts w:cs="Times New Roman"/>
      <w:sz w:val="16"/>
      <w:szCs w:val="16"/>
      <w:lang w:val="en-GB"/>
    </w:rPr>
  </w:style>
  <w:style w:type="paragraph" w:styleId="Textbubliny">
    <w:name w:val="Balloon Text"/>
    <w:basedOn w:val="Normln"/>
    <w:link w:val="TextbublinyChar"/>
    <w:uiPriority w:val="99"/>
    <w:rsid w:val="00213977"/>
    <w:pPr>
      <w:spacing w:line="240" w:lineRule="auto"/>
    </w:pPr>
    <w:rPr>
      <w:rFonts w:ascii="Segoe UI" w:hAnsi="Segoe UI" w:cs="Segoe UI"/>
      <w:sz w:val="18"/>
      <w:szCs w:val="18"/>
    </w:rPr>
  </w:style>
  <w:style w:type="character" w:customStyle="1" w:styleId="TextbublinyChar">
    <w:name w:val="Text bubliny Char"/>
    <w:link w:val="Textbubliny"/>
    <w:uiPriority w:val="99"/>
    <w:locked/>
    <w:rsid w:val="00213977"/>
    <w:rPr>
      <w:rFonts w:ascii="Segoe UI" w:hAnsi="Segoe UI" w:cs="Segoe UI"/>
      <w:sz w:val="18"/>
      <w:szCs w:val="18"/>
      <w:lang w:val="en-GB"/>
    </w:rPr>
  </w:style>
  <w:style w:type="paragraph" w:customStyle="1" w:styleId="Equation">
    <w:name w:val="Equation"/>
    <w:basedOn w:val="Normln"/>
    <w:uiPriority w:val="99"/>
    <w:rsid w:val="00F520EF"/>
    <w:pPr>
      <w:tabs>
        <w:tab w:val="left" w:pos="1276"/>
        <w:tab w:val="center" w:pos="4253"/>
        <w:tab w:val="right" w:pos="8505"/>
      </w:tabs>
    </w:pPr>
    <w:rPr>
      <w:bCs/>
      <w:iCs/>
      <w:lang w:val="en-US"/>
    </w:rPr>
  </w:style>
  <w:style w:type="paragraph" w:customStyle="1" w:styleId="Thesis-and-year">
    <w:name w:val="Thesis-and-year"/>
    <w:basedOn w:val="Normln"/>
    <w:uiPriority w:val="99"/>
    <w:rsid w:val="00F520EF"/>
    <w:pPr>
      <w:tabs>
        <w:tab w:val="left" w:pos="1276"/>
      </w:tabs>
      <w:spacing w:line="240" w:lineRule="auto"/>
      <w:ind w:left="284" w:right="284"/>
    </w:pPr>
    <w:rPr>
      <w:rFonts w:ascii="Arial Narrow" w:hAnsi="Arial Narrow"/>
      <w:sz w:val="32"/>
      <w:szCs w:val="20"/>
      <w:lang w:val="en-US"/>
    </w:rPr>
  </w:style>
  <w:style w:type="paragraph" w:customStyle="1" w:styleId="Thesistitle">
    <w:name w:val="Thesis title"/>
    <w:basedOn w:val="Normln"/>
    <w:uiPriority w:val="99"/>
    <w:rsid w:val="00F520EF"/>
    <w:pPr>
      <w:tabs>
        <w:tab w:val="left" w:pos="1276"/>
      </w:tabs>
      <w:spacing w:line="240" w:lineRule="auto"/>
      <w:jc w:val="center"/>
    </w:pPr>
    <w:rPr>
      <w:rFonts w:ascii="Arial Narrow" w:hAnsi="Arial Narrow"/>
      <w:b/>
      <w:bCs/>
      <w:sz w:val="48"/>
      <w:szCs w:val="20"/>
      <w:lang w:val="en-US"/>
    </w:rPr>
  </w:style>
  <w:style w:type="paragraph" w:customStyle="1" w:styleId="DegreeFirstnameSurname">
    <w:name w:val="Degree Firstname Surname"/>
    <w:basedOn w:val="Normln"/>
    <w:uiPriority w:val="99"/>
    <w:rsid w:val="00F520EF"/>
    <w:pPr>
      <w:tabs>
        <w:tab w:val="left" w:pos="1276"/>
      </w:tabs>
      <w:spacing w:line="240" w:lineRule="auto"/>
      <w:jc w:val="center"/>
    </w:pPr>
    <w:rPr>
      <w:rFonts w:ascii="Arial Narrow" w:hAnsi="Arial Narrow"/>
      <w:sz w:val="40"/>
      <w:szCs w:val="20"/>
      <w:lang w:val="en-US"/>
    </w:rPr>
  </w:style>
  <w:style w:type="paragraph" w:customStyle="1" w:styleId="Facultylogo">
    <w:name w:val="Faculty logo"/>
    <w:aliases w:val="do not use"/>
    <w:basedOn w:val="Normln"/>
    <w:uiPriority w:val="99"/>
    <w:rsid w:val="00F520EF"/>
    <w:pPr>
      <w:tabs>
        <w:tab w:val="left" w:pos="1276"/>
      </w:tabs>
      <w:spacing w:line="240" w:lineRule="auto"/>
      <w:ind w:left="397" w:right="284"/>
    </w:pPr>
    <w:rPr>
      <w:szCs w:val="20"/>
      <w:lang w:val="en-US"/>
    </w:rPr>
  </w:style>
  <w:style w:type="paragraph" w:customStyle="1" w:styleId="BlockQuote">
    <w:name w:val="BlockQuote"/>
    <w:basedOn w:val="Normln"/>
    <w:link w:val="BlockQuoteChar"/>
    <w:uiPriority w:val="99"/>
    <w:qFormat/>
    <w:rsid w:val="00F25ACF"/>
    <w:pPr>
      <w:tabs>
        <w:tab w:val="left" w:pos="1276"/>
      </w:tabs>
      <w:ind w:left="425" w:right="425"/>
    </w:pPr>
    <w:rPr>
      <w:sz w:val="20"/>
    </w:rPr>
  </w:style>
  <w:style w:type="character" w:customStyle="1" w:styleId="BlockQuoteChar">
    <w:name w:val="BlockQuote Char"/>
    <w:link w:val="BlockQuote"/>
    <w:uiPriority w:val="99"/>
    <w:locked/>
    <w:rsid w:val="00F25ACF"/>
    <w:rPr>
      <w:sz w:val="20"/>
      <w:szCs w:val="24"/>
      <w:lang w:val="en-GB"/>
    </w:rPr>
  </w:style>
  <w:style w:type="paragraph" w:styleId="Textpoznpodarou">
    <w:name w:val="footnote text"/>
    <w:basedOn w:val="Normln"/>
    <w:link w:val="TextpoznpodarouChar"/>
    <w:uiPriority w:val="99"/>
    <w:semiHidden/>
    <w:locked/>
    <w:rsid w:val="00046CCB"/>
    <w:pPr>
      <w:spacing w:line="240" w:lineRule="auto"/>
      <w:jc w:val="left"/>
    </w:pPr>
    <w:rPr>
      <w:sz w:val="20"/>
      <w:szCs w:val="20"/>
    </w:rPr>
  </w:style>
  <w:style w:type="character" w:customStyle="1" w:styleId="TextpoznpodarouChar">
    <w:name w:val="Text pozn. pod čarou Char"/>
    <w:link w:val="Textpoznpodarou"/>
    <w:uiPriority w:val="99"/>
    <w:semiHidden/>
    <w:locked/>
    <w:rsid w:val="00046CCB"/>
    <w:rPr>
      <w:lang w:val="en-GB"/>
    </w:rPr>
  </w:style>
  <w:style w:type="character" w:styleId="Znakapoznpodarou">
    <w:name w:val="footnote reference"/>
    <w:uiPriority w:val="99"/>
    <w:semiHidden/>
    <w:locked/>
    <w:rsid w:val="007B0400"/>
    <w:rPr>
      <w:rFonts w:cs="Times New Roman"/>
      <w:vertAlign w:val="superscript"/>
    </w:rPr>
  </w:style>
  <w:style w:type="paragraph" w:styleId="Citt">
    <w:name w:val="Quote"/>
    <w:basedOn w:val="Normln"/>
    <w:next w:val="Normln"/>
    <w:link w:val="CittChar"/>
    <w:uiPriority w:val="29"/>
    <w:qFormat/>
    <w:rsid w:val="0010730B"/>
    <w:pPr>
      <w:spacing w:before="200" w:after="160"/>
      <w:ind w:left="864" w:right="864"/>
      <w:jc w:val="center"/>
    </w:pPr>
    <w:rPr>
      <w:i/>
      <w:iCs/>
      <w:color w:val="404040" w:themeColor="text1" w:themeTint="BF"/>
    </w:rPr>
  </w:style>
  <w:style w:type="character" w:customStyle="1" w:styleId="CittChar">
    <w:name w:val="Citát Char"/>
    <w:basedOn w:val="Standardnpsmoodstavce"/>
    <w:link w:val="Citt"/>
    <w:uiPriority w:val="29"/>
    <w:rsid w:val="0010730B"/>
    <w:rPr>
      <w:i/>
      <w:iCs/>
      <w:color w:val="404040" w:themeColor="text1" w:themeTint="BF"/>
      <w:sz w:val="24"/>
      <w:szCs w:val="24"/>
      <w:lang w:val="en-GB"/>
    </w:rPr>
  </w:style>
  <w:style w:type="paragraph" w:styleId="Podtitul">
    <w:name w:val="Subtitle"/>
    <w:basedOn w:val="Normln"/>
    <w:next w:val="Normln"/>
    <w:link w:val="PodtitulChar"/>
    <w:qFormat/>
    <w:rsid w:val="00086207"/>
    <w:pPr>
      <w:spacing w:after="60"/>
      <w:jc w:val="center"/>
      <w:outlineLvl w:val="1"/>
    </w:pPr>
    <w:rPr>
      <w:rFonts w:asciiTheme="majorHAnsi" w:eastAsiaTheme="majorEastAsia" w:hAnsiTheme="majorHAnsi" w:cstheme="majorBidi"/>
    </w:rPr>
  </w:style>
  <w:style w:type="character" w:customStyle="1" w:styleId="PodtitulChar">
    <w:name w:val="Podtitul Char"/>
    <w:basedOn w:val="Standardnpsmoodstavce"/>
    <w:link w:val="Podtitul"/>
    <w:rsid w:val="00086207"/>
    <w:rPr>
      <w:rFonts w:asciiTheme="majorHAnsi" w:eastAsiaTheme="majorEastAsia" w:hAnsiTheme="majorHAnsi" w:cstheme="majorBidi"/>
      <w:sz w:val="24"/>
      <w:szCs w:val="24"/>
      <w:lang w:val="en-GB"/>
    </w:rPr>
  </w:style>
  <w:style w:type="paragraph" w:styleId="Textvysvtlivek">
    <w:name w:val="endnote text"/>
    <w:basedOn w:val="Normln"/>
    <w:link w:val="TextvysvtlivekChar"/>
    <w:uiPriority w:val="99"/>
    <w:semiHidden/>
    <w:unhideWhenUsed/>
    <w:locked/>
    <w:rsid w:val="006E53DC"/>
    <w:pPr>
      <w:spacing w:line="240" w:lineRule="auto"/>
    </w:pPr>
    <w:rPr>
      <w:sz w:val="20"/>
      <w:szCs w:val="20"/>
    </w:rPr>
  </w:style>
  <w:style w:type="character" w:customStyle="1" w:styleId="TextvysvtlivekChar">
    <w:name w:val="Text vysvětlivek Char"/>
    <w:basedOn w:val="Standardnpsmoodstavce"/>
    <w:link w:val="Textvysvtlivek"/>
    <w:uiPriority w:val="99"/>
    <w:semiHidden/>
    <w:rsid w:val="006E53DC"/>
    <w:rPr>
      <w:lang w:val="en-GB"/>
    </w:rPr>
  </w:style>
  <w:style w:type="character" w:styleId="Odkaznavysvtlivky">
    <w:name w:val="endnote reference"/>
    <w:basedOn w:val="Standardnpsmoodstavce"/>
    <w:uiPriority w:val="99"/>
    <w:semiHidden/>
    <w:unhideWhenUsed/>
    <w:locked/>
    <w:rsid w:val="006E53DC"/>
    <w:rPr>
      <w:vertAlign w:val="superscript"/>
    </w:rPr>
  </w:style>
  <w:style w:type="paragraph" w:styleId="Pedmtkomente">
    <w:name w:val="annotation subject"/>
    <w:basedOn w:val="Textkomente"/>
    <w:next w:val="Textkomente"/>
    <w:link w:val="PedmtkomenteChar"/>
    <w:uiPriority w:val="99"/>
    <w:semiHidden/>
    <w:unhideWhenUsed/>
    <w:locked/>
    <w:rsid w:val="006E53DC"/>
    <w:pPr>
      <w:spacing w:line="240" w:lineRule="auto"/>
    </w:pPr>
    <w:rPr>
      <w:b/>
      <w:bCs/>
    </w:rPr>
  </w:style>
  <w:style w:type="character" w:customStyle="1" w:styleId="PedmtkomenteChar">
    <w:name w:val="Předmět komentáře Char"/>
    <w:basedOn w:val="TextkomenteChar"/>
    <w:link w:val="Pedmtkomente"/>
    <w:uiPriority w:val="99"/>
    <w:semiHidden/>
    <w:rsid w:val="006E53DC"/>
    <w:rPr>
      <w:rFonts w:cs="Times New Roman"/>
      <w:b/>
      <w:bCs/>
      <w:sz w:val="20"/>
      <w:szCs w:val="20"/>
      <w:lang w:val="en-GB"/>
    </w:rPr>
  </w:style>
  <w:style w:type="paragraph" w:styleId="Bezmezer">
    <w:name w:val="No Spacing"/>
    <w:uiPriority w:val="1"/>
    <w:qFormat/>
    <w:rsid w:val="009F3D45"/>
    <w:rPr>
      <w:rFonts w:asciiTheme="minorHAnsi" w:eastAsiaTheme="minorHAnsi" w:hAnsiTheme="minorHAnsi" w:cstheme="minorBidi"/>
      <w:sz w:val="22"/>
      <w:szCs w:val="22"/>
      <w:lang w:eastAsia="en-US"/>
    </w:rPr>
  </w:style>
  <w:style w:type="character" w:styleId="Zdraznnintenzivn">
    <w:name w:val="Intense Emphasis"/>
    <w:uiPriority w:val="21"/>
    <w:qFormat/>
    <w:rsid w:val="008B0D10"/>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Odstavecseseznamem">
    <w:name w:val="List Paragraph"/>
    <w:basedOn w:val="Normln"/>
    <w:uiPriority w:val="34"/>
    <w:qFormat/>
    <w:rsid w:val="00BC6591"/>
    <w:pPr>
      <w:ind w:left="720"/>
      <w:contextualSpacing/>
    </w:pPr>
  </w:style>
  <w:style w:type="table" w:styleId="Mkatabulky">
    <w:name w:val="Table Grid"/>
    <w:basedOn w:val="Normlntabulka"/>
    <w:uiPriority w:val="59"/>
    <w:rsid w:val="00854F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bul">
    <w:name w:val="sbul"/>
    <w:basedOn w:val="Normln"/>
    <w:rsid w:val="00130080"/>
    <w:pPr>
      <w:tabs>
        <w:tab w:val="clear" w:pos="425"/>
        <w:tab w:val="clear" w:pos="851"/>
      </w:tabs>
      <w:suppressAutoHyphens w:val="0"/>
      <w:spacing w:before="100" w:beforeAutospacing="1" w:after="100" w:afterAutospacing="1" w:line="240" w:lineRule="auto"/>
      <w:jc w:val="left"/>
    </w:pPr>
    <w:rPr>
      <w:lang w:val="cs-CZ"/>
    </w:rPr>
  </w:style>
  <w:style w:type="paragraph" w:customStyle="1" w:styleId="sbull">
    <w:name w:val="sbull"/>
    <w:basedOn w:val="Normln"/>
    <w:rsid w:val="00130080"/>
    <w:pPr>
      <w:tabs>
        <w:tab w:val="clear" w:pos="425"/>
        <w:tab w:val="clear" w:pos="851"/>
      </w:tabs>
      <w:suppressAutoHyphens w:val="0"/>
      <w:spacing w:before="100" w:beforeAutospacing="1" w:after="100" w:afterAutospacing="1" w:line="240" w:lineRule="auto"/>
      <w:jc w:val="left"/>
    </w:pPr>
    <w:rPr>
      <w:lang w:val="cs-CZ"/>
    </w:rPr>
  </w:style>
  <w:style w:type="paragraph" w:customStyle="1" w:styleId="hangingindent">
    <w:name w:val="hangingindent"/>
    <w:basedOn w:val="Normln"/>
    <w:rsid w:val="004774F0"/>
    <w:pPr>
      <w:tabs>
        <w:tab w:val="clear" w:pos="425"/>
        <w:tab w:val="clear" w:pos="851"/>
      </w:tabs>
      <w:suppressAutoHyphens w:val="0"/>
      <w:spacing w:before="100" w:beforeAutospacing="1" w:after="100" w:afterAutospacing="1" w:line="240" w:lineRule="auto"/>
      <w:jc w:val="left"/>
    </w:pPr>
    <w:rPr>
      <w:lang w:val="cs-CZ"/>
    </w:rPr>
  </w:style>
  <w:style w:type="paragraph" w:styleId="Normlnweb">
    <w:name w:val="Normal (Web)"/>
    <w:basedOn w:val="Normln"/>
    <w:uiPriority w:val="99"/>
    <w:semiHidden/>
    <w:unhideWhenUsed/>
    <w:locked/>
    <w:rsid w:val="004774F0"/>
    <w:pPr>
      <w:tabs>
        <w:tab w:val="clear" w:pos="425"/>
        <w:tab w:val="clear" w:pos="851"/>
      </w:tabs>
      <w:suppressAutoHyphens w:val="0"/>
      <w:spacing w:before="100" w:beforeAutospacing="1" w:after="100" w:afterAutospacing="1" w:line="240" w:lineRule="auto"/>
      <w:jc w:val="left"/>
    </w:pPr>
    <w:rPr>
      <w:lang w:val="cs-CZ"/>
    </w:rPr>
  </w:style>
  <w:style w:type="character" w:customStyle="1" w:styleId="i">
    <w:name w:val="i"/>
    <w:basedOn w:val="Standardnpsmoodstavce"/>
    <w:rsid w:val="00B642C3"/>
  </w:style>
  <w:style w:type="table" w:styleId="Barevnstnovnzvraznn5">
    <w:name w:val="Colorful Shading Accent 5"/>
    <w:basedOn w:val="Normlntabulka"/>
    <w:uiPriority w:val="71"/>
    <w:rsid w:val="001B411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evnstnovnzvraznn3">
    <w:name w:val="Colorful Shading Accent 3"/>
    <w:basedOn w:val="Normlntabulka"/>
    <w:uiPriority w:val="71"/>
    <w:rsid w:val="001B411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character" w:customStyle="1" w:styleId="selectable">
    <w:name w:val="selectable"/>
    <w:basedOn w:val="Standardnpsmoodstavce"/>
    <w:rsid w:val="00640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1040">
      <w:bodyDiv w:val="1"/>
      <w:marLeft w:val="0"/>
      <w:marRight w:val="0"/>
      <w:marTop w:val="0"/>
      <w:marBottom w:val="0"/>
      <w:divBdr>
        <w:top w:val="none" w:sz="0" w:space="0" w:color="auto"/>
        <w:left w:val="none" w:sz="0" w:space="0" w:color="auto"/>
        <w:bottom w:val="none" w:sz="0" w:space="0" w:color="auto"/>
        <w:right w:val="none" w:sz="0" w:space="0" w:color="auto"/>
      </w:divBdr>
    </w:div>
    <w:div w:id="75247368">
      <w:bodyDiv w:val="1"/>
      <w:marLeft w:val="0"/>
      <w:marRight w:val="0"/>
      <w:marTop w:val="0"/>
      <w:marBottom w:val="0"/>
      <w:divBdr>
        <w:top w:val="none" w:sz="0" w:space="0" w:color="auto"/>
        <w:left w:val="none" w:sz="0" w:space="0" w:color="auto"/>
        <w:bottom w:val="none" w:sz="0" w:space="0" w:color="auto"/>
        <w:right w:val="none" w:sz="0" w:space="0" w:color="auto"/>
      </w:divBdr>
    </w:div>
    <w:div w:id="98912218">
      <w:bodyDiv w:val="1"/>
      <w:marLeft w:val="0"/>
      <w:marRight w:val="0"/>
      <w:marTop w:val="0"/>
      <w:marBottom w:val="0"/>
      <w:divBdr>
        <w:top w:val="none" w:sz="0" w:space="0" w:color="auto"/>
        <w:left w:val="none" w:sz="0" w:space="0" w:color="auto"/>
        <w:bottom w:val="none" w:sz="0" w:space="0" w:color="auto"/>
        <w:right w:val="none" w:sz="0" w:space="0" w:color="auto"/>
      </w:divBdr>
    </w:div>
    <w:div w:id="369695229">
      <w:bodyDiv w:val="1"/>
      <w:marLeft w:val="0"/>
      <w:marRight w:val="0"/>
      <w:marTop w:val="0"/>
      <w:marBottom w:val="0"/>
      <w:divBdr>
        <w:top w:val="none" w:sz="0" w:space="0" w:color="auto"/>
        <w:left w:val="none" w:sz="0" w:space="0" w:color="auto"/>
        <w:bottom w:val="none" w:sz="0" w:space="0" w:color="auto"/>
        <w:right w:val="none" w:sz="0" w:space="0" w:color="auto"/>
      </w:divBdr>
    </w:div>
    <w:div w:id="513501670">
      <w:bodyDiv w:val="1"/>
      <w:marLeft w:val="0"/>
      <w:marRight w:val="0"/>
      <w:marTop w:val="0"/>
      <w:marBottom w:val="0"/>
      <w:divBdr>
        <w:top w:val="none" w:sz="0" w:space="0" w:color="auto"/>
        <w:left w:val="none" w:sz="0" w:space="0" w:color="auto"/>
        <w:bottom w:val="none" w:sz="0" w:space="0" w:color="auto"/>
        <w:right w:val="none" w:sz="0" w:space="0" w:color="auto"/>
      </w:divBdr>
    </w:div>
    <w:div w:id="540674891">
      <w:bodyDiv w:val="1"/>
      <w:marLeft w:val="0"/>
      <w:marRight w:val="0"/>
      <w:marTop w:val="0"/>
      <w:marBottom w:val="0"/>
      <w:divBdr>
        <w:top w:val="none" w:sz="0" w:space="0" w:color="auto"/>
        <w:left w:val="none" w:sz="0" w:space="0" w:color="auto"/>
        <w:bottom w:val="none" w:sz="0" w:space="0" w:color="auto"/>
        <w:right w:val="none" w:sz="0" w:space="0" w:color="auto"/>
      </w:divBdr>
    </w:div>
    <w:div w:id="767165922">
      <w:bodyDiv w:val="1"/>
      <w:marLeft w:val="0"/>
      <w:marRight w:val="0"/>
      <w:marTop w:val="0"/>
      <w:marBottom w:val="0"/>
      <w:divBdr>
        <w:top w:val="none" w:sz="0" w:space="0" w:color="auto"/>
        <w:left w:val="none" w:sz="0" w:space="0" w:color="auto"/>
        <w:bottom w:val="none" w:sz="0" w:space="0" w:color="auto"/>
        <w:right w:val="none" w:sz="0" w:space="0" w:color="auto"/>
      </w:divBdr>
    </w:div>
    <w:div w:id="928580230">
      <w:bodyDiv w:val="1"/>
      <w:marLeft w:val="0"/>
      <w:marRight w:val="0"/>
      <w:marTop w:val="0"/>
      <w:marBottom w:val="0"/>
      <w:divBdr>
        <w:top w:val="none" w:sz="0" w:space="0" w:color="auto"/>
        <w:left w:val="none" w:sz="0" w:space="0" w:color="auto"/>
        <w:bottom w:val="none" w:sz="0" w:space="0" w:color="auto"/>
        <w:right w:val="none" w:sz="0" w:space="0" w:color="auto"/>
      </w:divBdr>
    </w:div>
    <w:div w:id="958679760">
      <w:bodyDiv w:val="1"/>
      <w:marLeft w:val="0"/>
      <w:marRight w:val="0"/>
      <w:marTop w:val="0"/>
      <w:marBottom w:val="0"/>
      <w:divBdr>
        <w:top w:val="none" w:sz="0" w:space="0" w:color="auto"/>
        <w:left w:val="none" w:sz="0" w:space="0" w:color="auto"/>
        <w:bottom w:val="none" w:sz="0" w:space="0" w:color="auto"/>
        <w:right w:val="none" w:sz="0" w:space="0" w:color="auto"/>
      </w:divBdr>
    </w:div>
    <w:div w:id="1051884625">
      <w:bodyDiv w:val="1"/>
      <w:marLeft w:val="0"/>
      <w:marRight w:val="0"/>
      <w:marTop w:val="0"/>
      <w:marBottom w:val="0"/>
      <w:divBdr>
        <w:top w:val="none" w:sz="0" w:space="0" w:color="auto"/>
        <w:left w:val="none" w:sz="0" w:space="0" w:color="auto"/>
        <w:bottom w:val="none" w:sz="0" w:space="0" w:color="auto"/>
        <w:right w:val="none" w:sz="0" w:space="0" w:color="auto"/>
      </w:divBdr>
    </w:div>
    <w:div w:id="1071776316">
      <w:bodyDiv w:val="1"/>
      <w:marLeft w:val="0"/>
      <w:marRight w:val="0"/>
      <w:marTop w:val="0"/>
      <w:marBottom w:val="0"/>
      <w:divBdr>
        <w:top w:val="none" w:sz="0" w:space="0" w:color="auto"/>
        <w:left w:val="none" w:sz="0" w:space="0" w:color="auto"/>
        <w:bottom w:val="none" w:sz="0" w:space="0" w:color="auto"/>
        <w:right w:val="none" w:sz="0" w:space="0" w:color="auto"/>
      </w:divBdr>
    </w:div>
    <w:div w:id="1084687134">
      <w:bodyDiv w:val="1"/>
      <w:marLeft w:val="0"/>
      <w:marRight w:val="0"/>
      <w:marTop w:val="0"/>
      <w:marBottom w:val="0"/>
      <w:divBdr>
        <w:top w:val="none" w:sz="0" w:space="0" w:color="auto"/>
        <w:left w:val="none" w:sz="0" w:space="0" w:color="auto"/>
        <w:bottom w:val="none" w:sz="0" w:space="0" w:color="auto"/>
        <w:right w:val="none" w:sz="0" w:space="0" w:color="auto"/>
      </w:divBdr>
    </w:div>
    <w:div w:id="1124081289">
      <w:bodyDiv w:val="1"/>
      <w:marLeft w:val="0"/>
      <w:marRight w:val="0"/>
      <w:marTop w:val="0"/>
      <w:marBottom w:val="0"/>
      <w:divBdr>
        <w:top w:val="none" w:sz="0" w:space="0" w:color="auto"/>
        <w:left w:val="none" w:sz="0" w:space="0" w:color="auto"/>
        <w:bottom w:val="none" w:sz="0" w:space="0" w:color="auto"/>
        <w:right w:val="none" w:sz="0" w:space="0" w:color="auto"/>
      </w:divBdr>
    </w:div>
    <w:div w:id="1227034623">
      <w:bodyDiv w:val="1"/>
      <w:marLeft w:val="0"/>
      <w:marRight w:val="0"/>
      <w:marTop w:val="0"/>
      <w:marBottom w:val="0"/>
      <w:divBdr>
        <w:top w:val="none" w:sz="0" w:space="0" w:color="auto"/>
        <w:left w:val="none" w:sz="0" w:space="0" w:color="auto"/>
        <w:bottom w:val="none" w:sz="0" w:space="0" w:color="auto"/>
        <w:right w:val="none" w:sz="0" w:space="0" w:color="auto"/>
      </w:divBdr>
    </w:div>
    <w:div w:id="1341932885">
      <w:bodyDiv w:val="1"/>
      <w:marLeft w:val="0"/>
      <w:marRight w:val="0"/>
      <w:marTop w:val="0"/>
      <w:marBottom w:val="0"/>
      <w:divBdr>
        <w:top w:val="none" w:sz="0" w:space="0" w:color="auto"/>
        <w:left w:val="none" w:sz="0" w:space="0" w:color="auto"/>
        <w:bottom w:val="none" w:sz="0" w:space="0" w:color="auto"/>
        <w:right w:val="none" w:sz="0" w:space="0" w:color="auto"/>
      </w:divBdr>
    </w:div>
    <w:div w:id="1439174784">
      <w:bodyDiv w:val="1"/>
      <w:marLeft w:val="0"/>
      <w:marRight w:val="0"/>
      <w:marTop w:val="0"/>
      <w:marBottom w:val="0"/>
      <w:divBdr>
        <w:top w:val="none" w:sz="0" w:space="0" w:color="auto"/>
        <w:left w:val="none" w:sz="0" w:space="0" w:color="auto"/>
        <w:bottom w:val="none" w:sz="0" w:space="0" w:color="auto"/>
        <w:right w:val="none" w:sz="0" w:space="0" w:color="auto"/>
      </w:divBdr>
    </w:div>
    <w:div w:id="1441989895">
      <w:bodyDiv w:val="1"/>
      <w:marLeft w:val="0"/>
      <w:marRight w:val="0"/>
      <w:marTop w:val="0"/>
      <w:marBottom w:val="0"/>
      <w:divBdr>
        <w:top w:val="none" w:sz="0" w:space="0" w:color="auto"/>
        <w:left w:val="none" w:sz="0" w:space="0" w:color="auto"/>
        <w:bottom w:val="none" w:sz="0" w:space="0" w:color="auto"/>
        <w:right w:val="none" w:sz="0" w:space="0" w:color="auto"/>
      </w:divBdr>
    </w:div>
    <w:div w:id="1536238008">
      <w:bodyDiv w:val="1"/>
      <w:marLeft w:val="0"/>
      <w:marRight w:val="0"/>
      <w:marTop w:val="0"/>
      <w:marBottom w:val="0"/>
      <w:divBdr>
        <w:top w:val="none" w:sz="0" w:space="0" w:color="auto"/>
        <w:left w:val="none" w:sz="0" w:space="0" w:color="auto"/>
        <w:bottom w:val="none" w:sz="0" w:space="0" w:color="auto"/>
        <w:right w:val="none" w:sz="0" w:space="0" w:color="auto"/>
      </w:divBdr>
    </w:div>
    <w:div w:id="1627659506">
      <w:bodyDiv w:val="1"/>
      <w:marLeft w:val="0"/>
      <w:marRight w:val="0"/>
      <w:marTop w:val="0"/>
      <w:marBottom w:val="0"/>
      <w:divBdr>
        <w:top w:val="none" w:sz="0" w:space="0" w:color="auto"/>
        <w:left w:val="none" w:sz="0" w:space="0" w:color="auto"/>
        <w:bottom w:val="none" w:sz="0" w:space="0" w:color="auto"/>
        <w:right w:val="none" w:sz="0" w:space="0" w:color="auto"/>
      </w:divBdr>
    </w:div>
    <w:div w:id="1647971270">
      <w:bodyDiv w:val="1"/>
      <w:marLeft w:val="0"/>
      <w:marRight w:val="0"/>
      <w:marTop w:val="0"/>
      <w:marBottom w:val="0"/>
      <w:divBdr>
        <w:top w:val="none" w:sz="0" w:space="0" w:color="auto"/>
        <w:left w:val="none" w:sz="0" w:space="0" w:color="auto"/>
        <w:bottom w:val="none" w:sz="0" w:space="0" w:color="auto"/>
        <w:right w:val="none" w:sz="0" w:space="0" w:color="auto"/>
      </w:divBdr>
    </w:div>
    <w:div w:id="1734812738">
      <w:bodyDiv w:val="1"/>
      <w:marLeft w:val="0"/>
      <w:marRight w:val="0"/>
      <w:marTop w:val="0"/>
      <w:marBottom w:val="0"/>
      <w:divBdr>
        <w:top w:val="none" w:sz="0" w:space="0" w:color="auto"/>
        <w:left w:val="none" w:sz="0" w:space="0" w:color="auto"/>
        <w:bottom w:val="none" w:sz="0" w:space="0" w:color="auto"/>
        <w:right w:val="none" w:sz="0" w:space="0" w:color="auto"/>
      </w:divBdr>
    </w:div>
    <w:div w:id="1765494778">
      <w:bodyDiv w:val="1"/>
      <w:marLeft w:val="0"/>
      <w:marRight w:val="0"/>
      <w:marTop w:val="0"/>
      <w:marBottom w:val="0"/>
      <w:divBdr>
        <w:top w:val="none" w:sz="0" w:space="0" w:color="auto"/>
        <w:left w:val="none" w:sz="0" w:space="0" w:color="auto"/>
        <w:bottom w:val="none" w:sz="0" w:space="0" w:color="auto"/>
        <w:right w:val="none" w:sz="0" w:space="0" w:color="auto"/>
      </w:divBdr>
    </w:div>
    <w:div w:id="1767144543">
      <w:bodyDiv w:val="1"/>
      <w:marLeft w:val="0"/>
      <w:marRight w:val="0"/>
      <w:marTop w:val="0"/>
      <w:marBottom w:val="0"/>
      <w:divBdr>
        <w:top w:val="none" w:sz="0" w:space="0" w:color="auto"/>
        <w:left w:val="none" w:sz="0" w:space="0" w:color="auto"/>
        <w:bottom w:val="none" w:sz="0" w:space="0" w:color="auto"/>
        <w:right w:val="none" w:sz="0" w:space="0" w:color="auto"/>
      </w:divBdr>
    </w:div>
    <w:div w:id="1775855680">
      <w:bodyDiv w:val="1"/>
      <w:marLeft w:val="0"/>
      <w:marRight w:val="0"/>
      <w:marTop w:val="0"/>
      <w:marBottom w:val="0"/>
      <w:divBdr>
        <w:top w:val="none" w:sz="0" w:space="0" w:color="auto"/>
        <w:left w:val="none" w:sz="0" w:space="0" w:color="auto"/>
        <w:bottom w:val="none" w:sz="0" w:space="0" w:color="auto"/>
        <w:right w:val="none" w:sz="0" w:space="0" w:color="auto"/>
      </w:divBdr>
      <w:divsChild>
        <w:div w:id="85927201">
          <w:marLeft w:val="547"/>
          <w:marRight w:val="0"/>
          <w:marTop w:val="0"/>
          <w:marBottom w:val="0"/>
          <w:divBdr>
            <w:top w:val="none" w:sz="0" w:space="0" w:color="auto"/>
            <w:left w:val="none" w:sz="0" w:space="0" w:color="auto"/>
            <w:bottom w:val="none" w:sz="0" w:space="0" w:color="auto"/>
            <w:right w:val="none" w:sz="0" w:space="0" w:color="auto"/>
          </w:divBdr>
        </w:div>
      </w:divsChild>
    </w:div>
    <w:div w:id="1940872410">
      <w:bodyDiv w:val="1"/>
      <w:marLeft w:val="0"/>
      <w:marRight w:val="0"/>
      <w:marTop w:val="0"/>
      <w:marBottom w:val="0"/>
      <w:divBdr>
        <w:top w:val="none" w:sz="0" w:space="0" w:color="auto"/>
        <w:left w:val="none" w:sz="0" w:space="0" w:color="auto"/>
        <w:bottom w:val="none" w:sz="0" w:space="0" w:color="auto"/>
        <w:right w:val="none" w:sz="0" w:space="0" w:color="auto"/>
      </w:divBdr>
      <w:divsChild>
        <w:div w:id="1594238495">
          <w:marLeft w:val="0"/>
          <w:marRight w:val="0"/>
          <w:marTop w:val="100"/>
          <w:marBottom w:val="100"/>
          <w:divBdr>
            <w:top w:val="none" w:sz="0" w:space="0" w:color="auto"/>
            <w:left w:val="none" w:sz="0" w:space="0" w:color="auto"/>
            <w:bottom w:val="none" w:sz="0" w:space="0" w:color="auto"/>
            <w:right w:val="none" w:sz="0" w:space="0" w:color="auto"/>
          </w:divBdr>
          <w:divsChild>
            <w:div w:id="198936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4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_sablona\FHS-official-version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C0DCA809-736E-4CF9-BBDA-CEDD1EA6A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FHS-official-version02.dotx</Template>
  <TotalTime>95</TotalTime>
  <Pages>30</Pages>
  <Words>9847</Words>
  <Characters>58101</Characters>
  <Application>Microsoft Office Word</Application>
  <DocSecurity>0</DocSecurity>
  <Lines>484</Lines>
  <Paragraphs>135</Paragraphs>
  <ScaleCrop>false</ScaleCrop>
  <HeadingPairs>
    <vt:vector size="2" baseType="variant">
      <vt:variant>
        <vt:lpstr>Název</vt:lpstr>
      </vt:variant>
      <vt:variant>
        <vt:i4>1</vt:i4>
      </vt:variant>
    </vt:vector>
  </HeadingPairs>
  <TitlesOfParts>
    <vt:vector size="1" baseType="lpstr">
      <vt:lpstr>Šablona -- Diplomová práce (uni)</vt:lpstr>
    </vt:vector>
  </TitlesOfParts>
  <Company>FaME UTB ve Zlíně</Company>
  <LinksUpToDate>false</LinksUpToDate>
  <CharactersWithSpaces>67813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Diplomová práce (uni)</dc:title>
  <dc:creator>Formal</dc:creator>
  <cp:lastModifiedBy>Tergora</cp:lastModifiedBy>
  <cp:revision>6</cp:revision>
  <cp:lastPrinted>2019-09-12T11:23:00Z</cp:lastPrinted>
  <dcterms:created xsi:type="dcterms:W3CDTF">2019-11-17T10:36:00Z</dcterms:created>
  <dcterms:modified xsi:type="dcterms:W3CDTF">2019-11-17T12:12:00Z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